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6" w:rsidRPr="00BA3702" w:rsidRDefault="00B367E6" w:rsidP="00337A0C">
      <w:pPr>
        <w:spacing w:after="0" w:line="240" w:lineRule="atLeast"/>
        <w:rPr>
          <w:rFonts w:ascii="Times New Roman" w:hAnsi="Times New Roman" w:cs="Times New Roman"/>
          <w:sz w:val="30"/>
          <w:szCs w:val="30"/>
        </w:rPr>
      </w:pPr>
    </w:p>
    <w:p w:rsidR="00B367E6" w:rsidRDefault="00D848E1" w:rsidP="00337A0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дополнительной накопительной пенсии</w:t>
      </w:r>
    </w:p>
    <w:p w:rsidR="00D848E1" w:rsidRPr="00BA3702" w:rsidRDefault="00D848E1" w:rsidP="00D848E1">
      <w:pPr>
        <w:spacing w:after="0" w:line="240" w:lineRule="atLeast"/>
        <w:jc w:val="center"/>
        <w:rPr>
          <w:rFonts w:ascii="Times New Roman" w:hAnsi="Times New Roman"/>
          <w:sz w:val="30"/>
          <w:szCs w:val="30"/>
        </w:rPr>
      </w:pPr>
    </w:p>
    <w:p w:rsidR="00B367E6" w:rsidRPr="00BA3702" w:rsidRDefault="00546DE4" w:rsidP="00ED2C20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27.09.2021 №367 «О добровольном страховании дополнительной накопительной пенсии» </w:t>
      </w:r>
      <w:r w:rsidR="004A5E76" w:rsidRPr="00BA3702">
        <w:rPr>
          <w:rFonts w:ascii="Times New Roman" w:hAnsi="Times New Roman"/>
          <w:sz w:val="30"/>
          <w:szCs w:val="30"/>
          <w:lang w:val="en-US"/>
        </w:rPr>
        <w:t>c</w:t>
      </w:r>
      <w:r w:rsidR="004A5E76" w:rsidRPr="00BA3702">
        <w:rPr>
          <w:rFonts w:ascii="Times New Roman" w:hAnsi="Times New Roman"/>
          <w:sz w:val="30"/>
          <w:szCs w:val="30"/>
        </w:rPr>
        <w:t xml:space="preserve"> 01.10.2022 введен</w:t>
      </w:r>
      <w:r w:rsidR="00B367E6" w:rsidRPr="00BA3702">
        <w:rPr>
          <w:rFonts w:ascii="Times New Roman" w:hAnsi="Times New Roman"/>
          <w:sz w:val="30"/>
          <w:szCs w:val="30"/>
        </w:rPr>
        <w:t xml:space="preserve"> новый вид пенсионного страхования с финансовой поддержкой государства.</w:t>
      </w:r>
    </w:p>
    <w:p w:rsidR="00546DE4" w:rsidRPr="00BA3702" w:rsidRDefault="00546DE4" w:rsidP="00ED2C20">
      <w:pPr>
        <w:spacing w:after="0" w:line="240" w:lineRule="atLeast"/>
        <w:ind w:firstLine="709"/>
        <w:jc w:val="both"/>
        <w:rPr>
          <w:rFonts w:ascii="Times New Roman" w:hAnsi="Times New Roman"/>
          <w:sz w:val="30"/>
          <w:szCs w:val="30"/>
        </w:rPr>
      </w:pPr>
      <w:r w:rsidRPr="00BA3702">
        <w:rPr>
          <w:rFonts w:ascii="Times New Roman" w:hAnsi="Times New Roman"/>
          <w:sz w:val="30"/>
          <w:szCs w:val="30"/>
        </w:rPr>
        <w:t xml:space="preserve">Добровольное страхование дополнительной накопительной пенсии – </w:t>
      </w:r>
      <w:r w:rsidR="004A5E76" w:rsidRPr="00BA3702">
        <w:rPr>
          <w:rFonts w:ascii="Times New Roman" w:hAnsi="Times New Roman"/>
          <w:sz w:val="30"/>
          <w:szCs w:val="30"/>
        </w:rPr>
        <w:t xml:space="preserve">это </w:t>
      </w:r>
      <w:r w:rsidRPr="00BA3702">
        <w:rPr>
          <w:rFonts w:ascii="Times New Roman" w:hAnsi="Times New Roman"/>
          <w:sz w:val="30"/>
          <w:szCs w:val="30"/>
        </w:rPr>
        <w:t>расширение возможностей для повышения материального обеспечения в будущем.</w:t>
      </w:r>
    </w:p>
    <w:p w:rsidR="00337A0C" w:rsidRPr="00BA3702" w:rsidRDefault="00337A0C" w:rsidP="00ED2C20">
      <w:pPr>
        <w:pStyle w:val="p-normal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 xml:space="preserve">Работник, желающий участвовать в страховании, может уплачивать дополнительный взнос на накопительную пенсию. Размер этого взноса - в процентах от фактической заработной платы - он выбирает сам. Максимальный (предельный) размер дополнительного взноса работника - </w:t>
      </w:r>
      <w:r w:rsidRPr="00BA3702">
        <w:rPr>
          <w:rStyle w:val="word-wrapper"/>
          <w:b/>
          <w:bCs/>
          <w:sz w:val="30"/>
          <w:szCs w:val="30"/>
        </w:rPr>
        <w:t>10%</w:t>
      </w:r>
      <w:r w:rsidRPr="00BA3702">
        <w:rPr>
          <w:rStyle w:val="word-wrapper"/>
          <w:sz w:val="30"/>
          <w:szCs w:val="30"/>
        </w:rPr>
        <w:t xml:space="preserve">. Если работник принял решение участвовать, то к этому подключается и его работодатель. Он уплачивает взнос в размере взноса работника, но </w:t>
      </w:r>
      <w:r w:rsidRPr="00BA3702">
        <w:rPr>
          <w:rStyle w:val="word-wrapper"/>
          <w:b/>
          <w:bCs/>
          <w:sz w:val="30"/>
          <w:szCs w:val="30"/>
        </w:rPr>
        <w:t>не более 3%</w:t>
      </w:r>
      <w:r w:rsidRPr="00BA3702">
        <w:rPr>
          <w:rStyle w:val="word-wrapper"/>
          <w:sz w:val="30"/>
          <w:szCs w:val="30"/>
        </w:rPr>
        <w:t xml:space="preserve">. </w:t>
      </w:r>
      <w:r w:rsidRPr="00BA3702">
        <w:rPr>
          <w:rStyle w:val="word-wrapper"/>
          <w:sz w:val="30"/>
          <w:szCs w:val="30"/>
          <w:shd w:val="clear" w:color="auto" w:fill="FFFFFF"/>
        </w:rPr>
        <w:t xml:space="preserve">При вступлении работника в новую программу </w:t>
      </w:r>
      <w:r w:rsidRPr="00BA3702">
        <w:rPr>
          <w:rStyle w:val="word-wrapper"/>
          <w:b/>
          <w:bCs/>
          <w:sz w:val="30"/>
          <w:szCs w:val="30"/>
          <w:shd w:val="clear" w:color="auto" w:fill="FFFFFF"/>
        </w:rPr>
        <w:t>расходы его работодателя на уплату пенсионных взносов не увеличатся</w:t>
      </w:r>
      <w:r w:rsidRPr="00BA3702">
        <w:rPr>
          <w:rStyle w:val="word-wrapper"/>
          <w:sz w:val="30"/>
          <w:szCs w:val="30"/>
          <w:shd w:val="clear" w:color="auto" w:fill="FFFFFF"/>
        </w:rPr>
        <w:t>. Обязательный взнос работодателя в бюджет фонда социальной защиты населения соразмерно уменьшится.</w:t>
      </w:r>
    </w:p>
    <w:p w:rsidR="00337A0C" w:rsidRPr="00BA3702" w:rsidRDefault="00337A0C" w:rsidP="00ED2C20">
      <w:pPr>
        <w:pStyle w:val="p-normal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BA3702">
        <w:rPr>
          <w:rStyle w:val="word-wrapper"/>
          <w:sz w:val="30"/>
          <w:szCs w:val="30"/>
        </w:rPr>
        <w:t>Вступление работника в новую программу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страховании, - исходя из показателей стажа и заработка до обращения за пенсией.</w:t>
      </w:r>
    </w:p>
    <w:p w:rsidR="002B4D2B" w:rsidRDefault="00B367E6" w:rsidP="00ED2C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3702">
        <w:rPr>
          <w:rFonts w:ascii="Times New Roman" w:hAnsi="Times New Roman" w:cs="Times New Roman"/>
          <w:sz w:val="30"/>
          <w:szCs w:val="30"/>
        </w:rPr>
        <w:t xml:space="preserve">По состоянию на 01.01.2025 в </w:t>
      </w:r>
      <w:r w:rsidR="00546DE4" w:rsidRPr="00BA3702">
        <w:rPr>
          <w:rFonts w:ascii="Times New Roman" w:hAnsi="Times New Roman" w:cs="Times New Roman"/>
          <w:sz w:val="30"/>
          <w:szCs w:val="30"/>
        </w:rPr>
        <w:t>программе</w:t>
      </w:r>
      <w:r w:rsidRPr="00BA3702">
        <w:rPr>
          <w:rFonts w:ascii="Times New Roman" w:hAnsi="Times New Roman" w:cs="Times New Roman"/>
          <w:sz w:val="30"/>
          <w:szCs w:val="30"/>
        </w:rPr>
        <w:t xml:space="preserve"> участв</w:t>
      </w:r>
      <w:r w:rsidR="00D848E1">
        <w:rPr>
          <w:rFonts w:ascii="Times New Roman" w:hAnsi="Times New Roman" w:cs="Times New Roman"/>
          <w:sz w:val="30"/>
          <w:szCs w:val="30"/>
        </w:rPr>
        <w:t>овали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r w:rsidR="009A1912">
        <w:rPr>
          <w:rFonts w:ascii="Times New Roman" w:hAnsi="Times New Roman" w:cs="Times New Roman"/>
          <w:sz w:val="30"/>
          <w:szCs w:val="30"/>
        </w:rPr>
        <w:t>42</w:t>
      </w:r>
      <w:r w:rsidR="00641687" w:rsidRPr="00BA3702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9A1912">
        <w:rPr>
          <w:rFonts w:ascii="Times New Roman" w:hAnsi="Times New Roman" w:cs="Times New Roman"/>
          <w:sz w:val="30"/>
          <w:szCs w:val="30"/>
        </w:rPr>
        <w:t>а</w:t>
      </w:r>
      <w:r w:rsidR="00641687" w:rsidRPr="00BA3702">
        <w:rPr>
          <w:rFonts w:ascii="Times New Roman" w:hAnsi="Times New Roman" w:cs="Times New Roman"/>
          <w:sz w:val="30"/>
          <w:szCs w:val="30"/>
        </w:rPr>
        <w:t xml:space="preserve"> у </w:t>
      </w:r>
      <w:r w:rsidR="00D848E1">
        <w:rPr>
          <w:rFonts w:ascii="Times New Roman" w:hAnsi="Times New Roman" w:cs="Times New Roman"/>
          <w:sz w:val="30"/>
          <w:szCs w:val="30"/>
        </w:rPr>
        <w:t>17</w:t>
      </w:r>
      <w:r w:rsidRPr="00BA3702">
        <w:rPr>
          <w:rFonts w:ascii="Times New Roman" w:hAnsi="Times New Roman" w:cs="Times New Roman"/>
          <w:sz w:val="30"/>
          <w:szCs w:val="30"/>
        </w:rPr>
        <w:t xml:space="preserve"> работодател</w:t>
      </w:r>
      <w:r w:rsidR="00D848E1">
        <w:rPr>
          <w:rFonts w:ascii="Times New Roman" w:hAnsi="Times New Roman" w:cs="Times New Roman"/>
          <w:sz w:val="30"/>
          <w:szCs w:val="30"/>
        </w:rPr>
        <w:t>ей</w:t>
      </w:r>
      <w:r w:rsidRPr="00BA370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848E1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="00D848E1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BA370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848E1" w:rsidRDefault="00D848E1" w:rsidP="00D848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848E1" w:rsidRPr="00D848E1" w:rsidRDefault="00D848E1" w:rsidP="008A4958">
      <w:pPr>
        <w:pStyle w:val="ConsPlusNormal"/>
        <w:jc w:val="right"/>
        <w:rPr>
          <w:rStyle w:val="word-wrapper"/>
          <w:color w:val="242424"/>
          <w:sz w:val="30"/>
          <w:szCs w:val="30"/>
        </w:rPr>
      </w:pPr>
      <w:r w:rsidRPr="00D848E1">
        <w:rPr>
          <w:rStyle w:val="word-wrapper"/>
          <w:color w:val="242424"/>
          <w:sz w:val="30"/>
          <w:szCs w:val="30"/>
        </w:rPr>
        <w:t>Кличевский районный сектор</w:t>
      </w:r>
    </w:p>
    <w:p w:rsidR="00D848E1" w:rsidRPr="00D848E1" w:rsidRDefault="00D848E1" w:rsidP="008A4958">
      <w:pPr>
        <w:pStyle w:val="ConsPlusNormal"/>
        <w:jc w:val="right"/>
        <w:rPr>
          <w:rStyle w:val="word-wrapper"/>
          <w:color w:val="242424"/>
          <w:sz w:val="30"/>
          <w:szCs w:val="30"/>
        </w:rPr>
      </w:pPr>
      <w:r w:rsidRPr="00D848E1">
        <w:rPr>
          <w:rStyle w:val="word-wrapper"/>
          <w:color w:val="242424"/>
          <w:sz w:val="30"/>
          <w:szCs w:val="30"/>
        </w:rPr>
        <w:t>Могилевского областного управления</w:t>
      </w:r>
    </w:p>
    <w:p w:rsidR="00D848E1" w:rsidRPr="00D848E1" w:rsidRDefault="00D848E1" w:rsidP="008A4958">
      <w:pPr>
        <w:pStyle w:val="ConsPlusNormal"/>
        <w:ind w:firstLine="540"/>
        <w:jc w:val="right"/>
        <w:rPr>
          <w:rStyle w:val="word-wrapper"/>
          <w:color w:val="242424"/>
          <w:sz w:val="30"/>
          <w:szCs w:val="30"/>
        </w:rPr>
      </w:pPr>
      <w:r w:rsidRPr="00D848E1">
        <w:rPr>
          <w:rStyle w:val="word-wrapper"/>
          <w:color w:val="242424"/>
          <w:sz w:val="30"/>
          <w:szCs w:val="30"/>
        </w:rPr>
        <w:t>Фонда социальной защиты населения</w:t>
      </w:r>
    </w:p>
    <w:sectPr w:rsidR="00D848E1" w:rsidRPr="00D848E1" w:rsidSect="008A49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E6"/>
    <w:rsid w:val="001D463E"/>
    <w:rsid w:val="002B4D2B"/>
    <w:rsid w:val="0032773F"/>
    <w:rsid w:val="00337A0C"/>
    <w:rsid w:val="003520D4"/>
    <w:rsid w:val="003B54D4"/>
    <w:rsid w:val="004A5E76"/>
    <w:rsid w:val="00546DE4"/>
    <w:rsid w:val="00641687"/>
    <w:rsid w:val="0084429F"/>
    <w:rsid w:val="008A4958"/>
    <w:rsid w:val="009A1912"/>
    <w:rsid w:val="00B367E6"/>
    <w:rsid w:val="00BA3702"/>
    <w:rsid w:val="00CD678F"/>
    <w:rsid w:val="00D848E1"/>
    <w:rsid w:val="00DB5223"/>
    <w:rsid w:val="00EB29A2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  <w:style w:type="paragraph" w:customStyle="1" w:styleId="ConsPlusNormal">
    <w:name w:val="ConsPlusNormal"/>
    <w:rsid w:val="00D8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EB29A2"/>
  </w:style>
  <w:style w:type="paragraph" w:customStyle="1" w:styleId="p-normal">
    <w:name w:val="p-normal"/>
    <w:basedOn w:val="a"/>
    <w:rsid w:val="0033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337A0C"/>
  </w:style>
  <w:style w:type="paragraph" w:customStyle="1" w:styleId="ConsPlusNormal">
    <w:name w:val="ConsPlusNormal"/>
    <w:rsid w:val="00D8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 Сергей Александрович</dc:creator>
  <cp:lastModifiedBy>Павлова Лариса Григорьевна</cp:lastModifiedBy>
  <cp:revision>14</cp:revision>
  <cp:lastPrinted>2025-02-11T08:00:00Z</cp:lastPrinted>
  <dcterms:created xsi:type="dcterms:W3CDTF">2025-02-11T07:28:00Z</dcterms:created>
  <dcterms:modified xsi:type="dcterms:W3CDTF">2025-02-27T07:57:00Z</dcterms:modified>
</cp:coreProperties>
</file>