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8F" w:rsidRDefault="00550E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580" w:type="dxa"/>
        <w:tblInd w:w="5245" w:type="dxa"/>
        <w:tblLook w:val="01E0" w:firstRow="1" w:lastRow="1" w:firstColumn="1" w:lastColumn="1" w:noHBand="0" w:noVBand="0"/>
      </w:tblPr>
      <w:tblGrid>
        <w:gridCol w:w="5580"/>
      </w:tblGrid>
      <w:tr w:rsidR="00DC1205" w:rsidRPr="000D5684" w:rsidTr="00DC1205">
        <w:tc>
          <w:tcPr>
            <w:tcW w:w="5580" w:type="dxa"/>
            <w:shd w:val="clear" w:color="auto" w:fill="auto"/>
          </w:tcPr>
          <w:p w:rsidR="00DC1205" w:rsidRPr="000D5684" w:rsidRDefault="00DC1205" w:rsidP="00F95566">
            <w:pPr>
              <w:spacing w:line="280" w:lineRule="exact"/>
              <w:jc w:val="both"/>
            </w:pPr>
            <w:r w:rsidRPr="000D5684">
              <w:t>УТВЕРЖДЕНО</w:t>
            </w:r>
          </w:p>
          <w:p w:rsidR="00DC1205" w:rsidRPr="000D5684" w:rsidRDefault="0017200A" w:rsidP="00F95566">
            <w:pPr>
              <w:spacing w:line="280" w:lineRule="exact"/>
              <w:jc w:val="both"/>
            </w:pPr>
            <w:r>
              <w:t>р</w:t>
            </w:r>
            <w:r w:rsidR="00DC1205" w:rsidRPr="000D5684">
              <w:t xml:space="preserve">ешение комиссии по противодействию коррупции при </w:t>
            </w:r>
            <w:r>
              <w:t>Кличевском</w:t>
            </w:r>
            <w:r w:rsidR="00DC1205" w:rsidRPr="000D5684">
              <w:t xml:space="preserve"> райисполкоме</w:t>
            </w:r>
          </w:p>
          <w:p w:rsidR="00DC1205" w:rsidRPr="00CF022D" w:rsidRDefault="00DC1205" w:rsidP="00034F4B">
            <w:pPr>
              <w:spacing w:line="280" w:lineRule="exact"/>
              <w:jc w:val="both"/>
            </w:pPr>
            <w:r w:rsidRPr="000D5684">
              <w:t xml:space="preserve">протокол </w:t>
            </w:r>
            <w:r w:rsidRPr="00A66C9E">
              <w:t xml:space="preserve">№ </w:t>
            </w:r>
            <w:r w:rsidR="009012F1">
              <w:t>4</w:t>
            </w:r>
            <w:r w:rsidR="00A66C9E" w:rsidRPr="00A66C9E">
              <w:t xml:space="preserve"> </w:t>
            </w:r>
            <w:r w:rsidRPr="00A66C9E">
              <w:t>от</w:t>
            </w:r>
            <w:r w:rsidR="0017200A">
              <w:t xml:space="preserve"> 2</w:t>
            </w:r>
            <w:r w:rsidR="00034F4B">
              <w:t>6</w:t>
            </w:r>
            <w:r w:rsidR="0017200A">
              <w:t>.12.202</w:t>
            </w:r>
            <w:r w:rsidR="00034F4B">
              <w:t>3</w:t>
            </w:r>
            <w:r w:rsidRPr="00A66C9E">
              <w:t xml:space="preserve">  </w:t>
            </w:r>
          </w:p>
        </w:tc>
      </w:tr>
    </w:tbl>
    <w:p w:rsidR="00D729F9" w:rsidRDefault="00D729F9" w:rsidP="00DC1205"/>
    <w:p w:rsidR="00DC1205" w:rsidRPr="00CF022D" w:rsidRDefault="003C07CC" w:rsidP="00DC1205">
      <w:r>
        <w:t>П</w:t>
      </w:r>
      <w:r w:rsidR="00DC1205" w:rsidRPr="00CF022D">
        <w:t>ЛАН</w:t>
      </w:r>
    </w:p>
    <w:p w:rsidR="00DC1205" w:rsidRDefault="00DC1205" w:rsidP="00DC1205">
      <w:pPr>
        <w:spacing w:line="280" w:lineRule="exact"/>
        <w:jc w:val="both"/>
      </w:pPr>
      <w:r>
        <w:t xml:space="preserve">работы  </w:t>
      </w:r>
      <w:r w:rsidRPr="001B5FC2">
        <w:t>комиссии</w:t>
      </w:r>
      <w:r>
        <w:t xml:space="preserve"> по противодействию коррупции</w:t>
      </w:r>
    </w:p>
    <w:p w:rsidR="00DC1205" w:rsidRDefault="00DC1205" w:rsidP="00DC1205">
      <w:pPr>
        <w:spacing w:line="280" w:lineRule="exact"/>
        <w:jc w:val="both"/>
        <w:rPr>
          <w:b/>
        </w:rPr>
      </w:pPr>
      <w:r>
        <w:t xml:space="preserve">при </w:t>
      </w:r>
      <w:r w:rsidR="00F84E42">
        <w:t>Кличевском</w:t>
      </w:r>
      <w:r>
        <w:t xml:space="preserve"> райисполкоме </w:t>
      </w:r>
      <w:r w:rsidR="00997D48" w:rsidRPr="00550E8F">
        <w:t>на 202</w:t>
      </w:r>
      <w:r w:rsidR="00185CFA">
        <w:t>4</w:t>
      </w:r>
      <w:r w:rsidRPr="00550E8F">
        <w:t xml:space="preserve"> год</w:t>
      </w:r>
    </w:p>
    <w:p w:rsidR="00D729F9" w:rsidRDefault="00D729F9" w:rsidP="00DC1205">
      <w:pPr>
        <w:spacing w:line="280" w:lineRule="exact"/>
        <w:jc w:val="both"/>
        <w:rPr>
          <w:b/>
        </w:rPr>
      </w:pPr>
    </w:p>
    <w:p w:rsidR="0038345D" w:rsidRDefault="0038345D" w:rsidP="00DC1205">
      <w:pPr>
        <w:spacing w:line="280" w:lineRule="exact"/>
        <w:jc w:val="both"/>
        <w:rPr>
          <w:b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808"/>
        <w:gridCol w:w="3049"/>
        <w:gridCol w:w="2122"/>
      </w:tblGrid>
      <w:tr w:rsidR="00DC1205" w:rsidRPr="00A826EF" w:rsidTr="00F327BF">
        <w:trPr>
          <w:trHeight w:val="661"/>
        </w:trPr>
        <w:tc>
          <w:tcPr>
            <w:tcW w:w="704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№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Содержание мероприятий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Исполнители, ответственные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C1205" w:rsidRPr="00A826EF" w:rsidRDefault="00997D48" w:rsidP="00F95566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 xml:space="preserve">Срок исполнения </w:t>
            </w:r>
          </w:p>
        </w:tc>
      </w:tr>
      <w:tr w:rsidR="00A66C9E" w:rsidRPr="00A826EF" w:rsidTr="00974FEC">
        <w:trPr>
          <w:trHeight w:val="661"/>
        </w:trPr>
        <w:tc>
          <w:tcPr>
            <w:tcW w:w="704" w:type="dxa"/>
            <w:shd w:val="clear" w:color="auto" w:fill="auto"/>
          </w:tcPr>
          <w:p w:rsidR="00A66C9E" w:rsidRPr="0038345D" w:rsidRDefault="00A66C9E" w:rsidP="0038345D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B2592C" w:rsidRPr="003C07CC" w:rsidRDefault="00B2592C" w:rsidP="00CD3F03">
            <w:pPr>
              <w:spacing w:line="280" w:lineRule="exact"/>
              <w:jc w:val="both"/>
            </w:pPr>
            <w:r>
              <w:t xml:space="preserve">О </w:t>
            </w:r>
            <w:r w:rsidR="00185CFA">
              <w:t>соблюдении порядка урегулирования либо предотвращению конфликта интересов в структурных подразделениях райисполкома, организациях, расположенных на территории района</w:t>
            </w:r>
          </w:p>
        </w:tc>
        <w:tc>
          <w:tcPr>
            <w:tcW w:w="3049" w:type="dxa"/>
            <w:shd w:val="clear" w:color="auto" w:fill="auto"/>
          </w:tcPr>
          <w:p w:rsidR="00185CFA" w:rsidRDefault="00034F4B" w:rsidP="00046DB6">
            <w:pPr>
              <w:spacing w:line="280" w:lineRule="exact"/>
              <w:jc w:val="center"/>
            </w:pPr>
            <w:r>
              <w:t>о</w:t>
            </w:r>
            <w:r w:rsidR="00185CFA" w:rsidRPr="003C07CC">
              <w:t>тдел организационно-кадровой работы райисполкома</w:t>
            </w:r>
            <w:r>
              <w:t>,</w:t>
            </w:r>
          </w:p>
          <w:p w:rsidR="008B10AC" w:rsidRDefault="00034F4B" w:rsidP="00046DB6">
            <w:pPr>
              <w:spacing w:line="280" w:lineRule="exact"/>
              <w:jc w:val="center"/>
            </w:pPr>
            <w:r>
              <w:t>ч</w:t>
            </w:r>
            <w:r w:rsidR="008B10AC">
              <w:t>лены комиссии,</w:t>
            </w:r>
          </w:p>
          <w:p w:rsidR="00A66C9E" w:rsidRDefault="00034F4B" w:rsidP="00046DB6">
            <w:pPr>
              <w:spacing w:line="280" w:lineRule="exact"/>
              <w:jc w:val="center"/>
            </w:pPr>
            <w:r>
              <w:t>ф</w:t>
            </w:r>
            <w:r w:rsidR="008B10AC">
              <w:t>инансовый отдел</w:t>
            </w:r>
            <w:r>
              <w:t>,</w:t>
            </w:r>
          </w:p>
          <w:p w:rsidR="00034F4B" w:rsidRDefault="00034F4B" w:rsidP="00046DB6">
            <w:pPr>
              <w:spacing w:line="280" w:lineRule="exact"/>
              <w:jc w:val="center"/>
            </w:pPr>
            <w:r>
              <w:t>отдел внутренних дел райисполкома</w:t>
            </w:r>
          </w:p>
          <w:p w:rsidR="008B10AC" w:rsidRPr="003C07CC" w:rsidRDefault="008B10AC" w:rsidP="00046DB6">
            <w:pPr>
              <w:spacing w:line="280" w:lineRule="exact"/>
              <w:jc w:val="center"/>
            </w:pPr>
            <w: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:rsidR="00A66C9E" w:rsidRDefault="008B10AC" w:rsidP="00046DB6">
            <w:pPr>
              <w:spacing w:line="280" w:lineRule="exact"/>
              <w:jc w:val="center"/>
            </w:pPr>
            <w:r>
              <w:t>март</w:t>
            </w:r>
          </w:p>
        </w:tc>
      </w:tr>
      <w:tr w:rsidR="00CE2900" w:rsidRPr="00A826EF" w:rsidTr="00A03700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Pr="003C07CC" w:rsidRDefault="00185CFA" w:rsidP="009012F1">
            <w:pPr>
              <w:spacing w:line="280" w:lineRule="exact"/>
              <w:jc w:val="both"/>
            </w:pPr>
            <w:r>
              <w:t xml:space="preserve">О принимаемых мерах по эффекти-вному использованию денежных средств при осуществлении закупок товаров  (работ, услуг)   и   мерах   по устранению недобросовестного посредничества в организациях Кличевского района  </w:t>
            </w:r>
          </w:p>
        </w:tc>
        <w:tc>
          <w:tcPr>
            <w:tcW w:w="3049" w:type="dxa"/>
            <w:shd w:val="clear" w:color="auto" w:fill="auto"/>
          </w:tcPr>
          <w:p w:rsidR="00185CFA" w:rsidRDefault="00034F4B" w:rsidP="00185CFA">
            <w:pPr>
              <w:spacing w:line="280" w:lineRule="exact"/>
              <w:jc w:val="center"/>
            </w:pPr>
            <w:r>
              <w:t>ч</w:t>
            </w:r>
            <w:r w:rsidR="00185CFA">
              <w:t>лены комиссии</w:t>
            </w:r>
            <w:r>
              <w:t>,</w:t>
            </w:r>
          </w:p>
          <w:p w:rsidR="00185CFA" w:rsidRDefault="00034F4B" w:rsidP="00185CFA">
            <w:pPr>
              <w:spacing w:line="280" w:lineRule="exact"/>
              <w:jc w:val="center"/>
            </w:pPr>
            <w:r>
              <w:t>ф</w:t>
            </w:r>
            <w:r w:rsidR="00185CFA">
              <w:t>инансовый отдел райисполкома</w:t>
            </w:r>
            <w:r>
              <w:t>,</w:t>
            </w:r>
          </w:p>
          <w:p w:rsidR="00CE2900" w:rsidRPr="003C07CC" w:rsidRDefault="00034F4B" w:rsidP="00185CFA">
            <w:pPr>
              <w:spacing w:line="280" w:lineRule="exact"/>
              <w:jc w:val="center"/>
            </w:pPr>
            <w:r>
              <w:t>о</w:t>
            </w:r>
            <w:r w:rsidR="00185CFA">
              <w:t>тдел внутренних дел райисполкома</w:t>
            </w:r>
          </w:p>
        </w:tc>
        <w:tc>
          <w:tcPr>
            <w:tcW w:w="2122" w:type="dxa"/>
            <w:shd w:val="clear" w:color="auto" w:fill="auto"/>
          </w:tcPr>
          <w:p w:rsidR="00CE2900" w:rsidRPr="003C07CC" w:rsidRDefault="00185CFA" w:rsidP="00CE2900">
            <w:pPr>
              <w:spacing w:line="280" w:lineRule="exact"/>
              <w:jc w:val="center"/>
            </w:pPr>
            <w:r>
              <w:t>май</w:t>
            </w:r>
          </w:p>
        </w:tc>
      </w:tr>
      <w:tr w:rsidR="00CE2900" w:rsidRPr="00A826EF" w:rsidTr="00974FEC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Default="00CE2900" w:rsidP="00034F4B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состоянии борьбы с коррупцией в </w:t>
            </w:r>
            <w:r w:rsidR="00F84E42">
              <w:rPr>
                <w:rFonts w:eastAsia="Calibri"/>
                <w:lang w:eastAsia="en-US"/>
              </w:rPr>
              <w:t>Кличевском</w:t>
            </w:r>
            <w:r w:rsidR="00185CFA">
              <w:rPr>
                <w:rFonts w:eastAsia="Calibri"/>
                <w:lang w:eastAsia="en-US"/>
              </w:rPr>
              <w:t xml:space="preserve"> районе за 1 полугодие 2024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3049" w:type="dxa"/>
            <w:shd w:val="clear" w:color="auto" w:fill="auto"/>
          </w:tcPr>
          <w:p w:rsidR="00CE2900" w:rsidRPr="005D33F9" w:rsidRDefault="00034F4B" w:rsidP="00CE2900">
            <w:pPr>
              <w:spacing w:line="280" w:lineRule="exact"/>
              <w:jc w:val="center"/>
            </w:pPr>
            <w:r>
              <w:t>ч</w:t>
            </w:r>
            <w:r w:rsidR="00CE2900" w:rsidRPr="005D33F9">
              <w:t>лены комиссии,</w:t>
            </w:r>
          </w:p>
          <w:p w:rsidR="00CE2900" w:rsidRPr="005D33F9" w:rsidRDefault="00034F4B" w:rsidP="00CE2900">
            <w:pPr>
              <w:spacing w:line="280" w:lineRule="exact"/>
              <w:jc w:val="center"/>
            </w:pPr>
            <w:r>
              <w:t>о</w:t>
            </w:r>
            <w:r w:rsidR="00CE2900">
              <w:t xml:space="preserve">тдел внутренних дел райисполкома 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июль</w:t>
            </w:r>
          </w:p>
        </w:tc>
      </w:tr>
      <w:tr w:rsidR="00CE2900" w:rsidRPr="00A826EF" w:rsidTr="00974FEC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both"/>
            </w:pPr>
            <w:r>
              <w:t xml:space="preserve">О </w:t>
            </w:r>
            <w:r w:rsidR="00CD3F03">
              <w:t>принимаемых мерах Кличевским УКП «Жилкомхоз» по снижению уровня просроченной дебиторской задолженности в 2024</w:t>
            </w:r>
            <w:r w:rsidR="009012F1">
              <w:t xml:space="preserve"> году;</w:t>
            </w:r>
          </w:p>
          <w:p w:rsidR="00CE2900" w:rsidRPr="00997D48" w:rsidRDefault="009012F1" w:rsidP="00034F4B">
            <w:pPr>
              <w:spacing w:line="280" w:lineRule="exact"/>
              <w:jc w:val="both"/>
            </w:pPr>
            <w:r>
              <w:t xml:space="preserve">О целевом и эффективном использовании бюджетных средств при реализации государственных программ с заслушиванием отчетов получателей бюджетных средств («Комфортное жилье и благоприятная среда) за 2023 год </w:t>
            </w:r>
          </w:p>
        </w:tc>
        <w:tc>
          <w:tcPr>
            <w:tcW w:w="3049" w:type="dxa"/>
            <w:shd w:val="clear" w:color="auto" w:fill="auto"/>
          </w:tcPr>
          <w:p w:rsidR="00CE2900" w:rsidRDefault="009012F1" w:rsidP="00CE2900">
            <w:pPr>
              <w:spacing w:line="280" w:lineRule="exact"/>
              <w:jc w:val="center"/>
            </w:pPr>
            <w:r>
              <w:t>Кличевский УКП «Жилкомхоз»</w:t>
            </w:r>
            <w:r w:rsidR="00034F4B">
              <w:t>,</w:t>
            </w:r>
          </w:p>
          <w:p w:rsidR="009012F1" w:rsidRDefault="00034F4B" w:rsidP="009012F1">
            <w:pPr>
              <w:spacing w:line="280" w:lineRule="exact"/>
              <w:jc w:val="center"/>
            </w:pPr>
            <w:r>
              <w:t>ф</w:t>
            </w:r>
            <w:r w:rsidR="009012F1">
              <w:t>инансовый отдел райисполкома</w:t>
            </w:r>
          </w:p>
          <w:p w:rsidR="00CE2900" w:rsidRPr="00997D48" w:rsidRDefault="00CE2900" w:rsidP="00CE2900">
            <w:pPr>
              <w:spacing w:line="280" w:lineRule="exact"/>
              <w:jc w:val="center"/>
            </w:pPr>
          </w:p>
        </w:tc>
        <w:tc>
          <w:tcPr>
            <w:tcW w:w="2122" w:type="dxa"/>
            <w:shd w:val="clear" w:color="auto" w:fill="auto"/>
          </w:tcPr>
          <w:p w:rsidR="00CE2900" w:rsidRPr="00997D48" w:rsidRDefault="00CE2900" w:rsidP="00CE2900">
            <w:pPr>
              <w:spacing w:line="280" w:lineRule="exact"/>
              <w:jc w:val="center"/>
            </w:pPr>
            <w:r>
              <w:t>сентябрь</w:t>
            </w:r>
          </w:p>
        </w:tc>
      </w:tr>
      <w:tr w:rsidR="00CE2900" w:rsidRPr="00A826EF" w:rsidTr="00F327BF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</w:pPr>
          </w:p>
        </w:tc>
        <w:tc>
          <w:tcPr>
            <w:tcW w:w="4808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both"/>
            </w:pPr>
            <w:r w:rsidRPr="005D33F9">
              <w:t>О плане работы комиссии по противодействию коррупции</w:t>
            </w:r>
          </w:p>
          <w:p w:rsidR="00CE2900" w:rsidRDefault="00CE2900" w:rsidP="00CE2900">
            <w:pPr>
              <w:spacing w:line="280" w:lineRule="exact"/>
              <w:jc w:val="both"/>
            </w:pPr>
            <w:r w:rsidRPr="005D33F9">
              <w:t xml:space="preserve">при </w:t>
            </w:r>
            <w:r w:rsidR="00F83826">
              <w:t>Кличевском</w:t>
            </w:r>
            <w:r w:rsidRPr="005D33F9">
              <w:t xml:space="preserve"> райисполкоме на 202</w:t>
            </w:r>
            <w:r w:rsidR="00F83826">
              <w:t>4</w:t>
            </w:r>
            <w:r w:rsidRPr="005D33F9">
              <w:t xml:space="preserve"> год</w:t>
            </w:r>
          </w:p>
          <w:p w:rsidR="00CE2900" w:rsidRPr="00F327BF" w:rsidRDefault="00CE2900" w:rsidP="00CE2900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3049" w:type="dxa"/>
            <w:shd w:val="clear" w:color="auto" w:fill="auto"/>
          </w:tcPr>
          <w:p w:rsidR="00CE2900" w:rsidRPr="005D33F9" w:rsidRDefault="00034F4B" w:rsidP="00CE2900">
            <w:pPr>
              <w:spacing w:line="280" w:lineRule="exact"/>
              <w:jc w:val="center"/>
            </w:pPr>
            <w:r>
              <w:t>ч</w:t>
            </w:r>
            <w:r w:rsidR="0041339F">
              <w:t>лены комиссии</w:t>
            </w:r>
          </w:p>
          <w:p w:rsidR="00CE2900" w:rsidRPr="005D33F9" w:rsidRDefault="00CE2900" w:rsidP="00CE290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 xml:space="preserve">декабрь </w:t>
            </w:r>
          </w:p>
        </w:tc>
      </w:tr>
      <w:tr w:rsidR="00CE2900" w:rsidRPr="00A826EF" w:rsidTr="00F327BF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</w:pPr>
          </w:p>
        </w:tc>
        <w:tc>
          <w:tcPr>
            <w:tcW w:w="4808" w:type="dxa"/>
            <w:shd w:val="clear" w:color="auto" w:fill="auto"/>
          </w:tcPr>
          <w:p w:rsidR="00CE2900" w:rsidRPr="005D33F9" w:rsidRDefault="00CE2900" w:rsidP="00034F4B">
            <w:pPr>
              <w:spacing w:line="280" w:lineRule="exact"/>
              <w:jc w:val="both"/>
            </w:pPr>
            <w:r w:rsidRPr="005D33F9">
              <w:t>О рассмотрении документов, поступивших в комиссию по противодействию коррупции при</w:t>
            </w:r>
            <w:r w:rsidR="00034F4B">
              <w:t xml:space="preserve"> К</w:t>
            </w:r>
            <w:r w:rsidR="00F83826">
              <w:t>личевском</w:t>
            </w:r>
            <w:r w:rsidRPr="005D33F9">
              <w:t xml:space="preserve"> райисполкоме</w:t>
            </w:r>
          </w:p>
        </w:tc>
        <w:tc>
          <w:tcPr>
            <w:tcW w:w="3049" w:type="dxa"/>
            <w:shd w:val="clear" w:color="auto" w:fill="auto"/>
          </w:tcPr>
          <w:p w:rsidR="00CE2900" w:rsidRPr="005D33F9" w:rsidRDefault="00034F4B" w:rsidP="00CE2900">
            <w:pPr>
              <w:spacing w:line="280" w:lineRule="exact"/>
              <w:jc w:val="center"/>
            </w:pPr>
            <w:r>
              <w:t>ч</w:t>
            </w:r>
            <w:r w:rsidR="00CE2900" w:rsidRPr="005D33F9">
              <w:t>лены комиссии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ежеквартально</w:t>
            </w:r>
          </w:p>
        </w:tc>
      </w:tr>
      <w:tr w:rsidR="00CE2900" w:rsidRPr="00A826EF" w:rsidTr="00F327BF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</w:pPr>
            <w:bookmarkStart w:id="0" w:name="_GoBack"/>
            <w:bookmarkEnd w:id="0"/>
          </w:p>
        </w:tc>
        <w:tc>
          <w:tcPr>
            <w:tcW w:w="4808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both"/>
            </w:pPr>
            <w:r>
              <w:t>Реализация идеологических и иных мероприятий, направленных на создание атмосферы нетерпимости к коррупционным проявлениям, популяризацию антикоррупционных ценностей (освещение в СМИ, включение вопросов в единые дни информирования, дня животноводов, выступления перед трудовыми коллективами, проведение семинаров, учеб</w:t>
            </w:r>
          </w:p>
        </w:tc>
        <w:tc>
          <w:tcPr>
            <w:tcW w:w="3049" w:type="dxa"/>
            <w:shd w:val="clear" w:color="auto" w:fill="auto"/>
          </w:tcPr>
          <w:p w:rsidR="00CE2900" w:rsidRDefault="00034F4B" w:rsidP="00CE2900">
            <w:pPr>
              <w:spacing w:line="280" w:lineRule="exact"/>
              <w:jc w:val="center"/>
            </w:pPr>
            <w:r>
              <w:t xml:space="preserve">сектор </w:t>
            </w:r>
            <w:r w:rsidR="00CE2900">
              <w:t>идеологической работы и по делам молодежи</w:t>
            </w:r>
            <w:r>
              <w:t xml:space="preserve"> райисполкома</w:t>
            </w:r>
            <w:r w:rsidR="00CE2900">
              <w:t xml:space="preserve">, </w:t>
            </w:r>
          </w:p>
          <w:p w:rsidR="00034F4B" w:rsidRDefault="00CE2900" w:rsidP="00F83826">
            <w:pPr>
              <w:spacing w:line="280" w:lineRule="exact"/>
              <w:jc w:val="center"/>
            </w:pPr>
            <w:r>
              <w:t>отдел организационно-кадровой работы</w:t>
            </w:r>
            <w:r w:rsidR="00034F4B">
              <w:t xml:space="preserve"> райисполкома</w:t>
            </w:r>
            <w:r>
              <w:t>,</w:t>
            </w:r>
          </w:p>
          <w:p w:rsidR="00CE2900" w:rsidRDefault="00034F4B" w:rsidP="00F83826">
            <w:pPr>
              <w:spacing w:line="280" w:lineRule="exact"/>
              <w:jc w:val="center"/>
            </w:pPr>
            <w:r>
              <w:t>отдел по образованию райисполкома,</w:t>
            </w:r>
            <w:r w:rsidR="00CE2900">
              <w:t xml:space="preserve"> </w:t>
            </w:r>
          </w:p>
          <w:p w:rsidR="00F83826" w:rsidRDefault="00BF2A72" w:rsidP="00F83826">
            <w:pPr>
              <w:spacing w:line="280" w:lineRule="exact"/>
              <w:jc w:val="center"/>
            </w:pPr>
            <w:r>
              <w:t>учреждение «Редакция Кличевской районной газеты «Сцяг Савета</w:t>
            </w:r>
            <w:r w:rsidR="0041339F">
              <w:t>ў</w:t>
            </w:r>
            <w:r>
              <w:t>»</w:t>
            </w:r>
          </w:p>
          <w:p w:rsidR="00034F4B" w:rsidRPr="005D33F9" w:rsidRDefault="00034F4B" w:rsidP="00F83826">
            <w:pPr>
              <w:spacing w:line="280" w:lineRule="exact"/>
              <w:jc w:val="center"/>
            </w:pPr>
            <w:r>
              <w:t>УО «Кличевский государственный аграрно-технический колледж»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в течение года</w:t>
            </w:r>
          </w:p>
        </w:tc>
      </w:tr>
    </w:tbl>
    <w:p w:rsidR="005D33F9" w:rsidRDefault="005D33F9" w:rsidP="005D33F9"/>
    <w:p w:rsidR="00974FEC" w:rsidRPr="005D33F9" w:rsidRDefault="00974FEC" w:rsidP="005D33F9"/>
    <w:p w:rsidR="0038345D" w:rsidRPr="00CE2900" w:rsidRDefault="0038345D" w:rsidP="0038345D">
      <w:pPr>
        <w:spacing w:line="280" w:lineRule="exact"/>
        <w:rPr>
          <w:color w:val="FFFFFF" w:themeColor="background1"/>
        </w:rPr>
      </w:pPr>
      <w:r w:rsidRPr="00CE2900">
        <w:rPr>
          <w:color w:val="FFFFFF" w:themeColor="background1"/>
        </w:rPr>
        <w:t xml:space="preserve">Председатель комиссии по противодействию </w:t>
      </w:r>
    </w:p>
    <w:p w:rsidR="0038345D" w:rsidRPr="00CE2900" w:rsidRDefault="0038345D" w:rsidP="0038345D">
      <w:pPr>
        <w:spacing w:line="280" w:lineRule="exact"/>
        <w:rPr>
          <w:color w:val="FFFFFF" w:themeColor="background1"/>
        </w:rPr>
      </w:pPr>
      <w:r w:rsidRPr="00CE2900">
        <w:rPr>
          <w:color w:val="FFFFFF" w:themeColor="background1"/>
        </w:rPr>
        <w:t>коррупции при Быховском райисполкоме                                  Д.В.Мартинович</w:t>
      </w:r>
    </w:p>
    <w:p w:rsidR="007C599A" w:rsidRDefault="007C599A" w:rsidP="00434650"/>
    <w:p w:rsidR="00046DB6" w:rsidRDefault="00046DB6" w:rsidP="00434650"/>
    <w:p w:rsidR="00046DB6" w:rsidRDefault="00046DB6" w:rsidP="00434650"/>
    <w:p w:rsidR="00046DB6" w:rsidRDefault="00046DB6" w:rsidP="00434650"/>
    <w:p w:rsidR="00046DB6" w:rsidRDefault="00046DB6" w:rsidP="00434650"/>
    <w:p w:rsidR="00046DB6" w:rsidRDefault="00046DB6" w:rsidP="00434650"/>
    <w:p w:rsidR="00046DB6" w:rsidRDefault="00046DB6" w:rsidP="00434650"/>
    <w:p w:rsidR="00434650" w:rsidRDefault="00434650" w:rsidP="00434650">
      <w:r>
        <w:t>_________________________</w:t>
      </w:r>
    </w:p>
    <w:p w:rsidR="00152189" w:rsidRPr="0002036B" w:rsidRDefault="00434650" w:rsidP="004D095C">
      <w:pPr>
        <w:rPr>
          <w:sz w:val="20"/>
          <w:szCs w:val="20"/>
        </w:rPr>
      </w:pPr>
      <w:r w:rsidRPr="00D2710F">
        <w:rPr>
          <w:sz w:val="20"/>
          <w:szCs w:val="20"/>
        </w:rPr>
        <w:tab/>
        <w:t xml:space="preserve"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комиссии, в настоящий план могут вноситься изменения, а также возможно рассмотрение некоторых вопросов в рабочем порядке. </w:t>
      </w:r>
    </w:p>
    <w:sectPr w:rsidR="00152189" w:rsidRPr="0002036B" w:rsidSect="00D729F9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8E" w:rsidRDefault="0025228E" w:rsidP="005D33F9">
      <w:r>
        <w:separator/>
      </w:r>
    </w:p>
  </w:endnote>
  <w:endnote w:type="continuationSeparator" w:id="0">
    <w:p w:rsidR="0025228E" w:rsidRDefault="0025228E" w:rsidP="005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8E" w:rsidRDefault="0025228E" w:rsidP="005D33F9">
      <w:r>
        <w:separator/>
      </w:r>
    </w:p>
  </w:footnote>
  <w:footnote w:type="continuationSeparator" w:id="0">
    <w:p w:rsidR="0025228E" w:rsidRDefault="0025228E" w:rsidP="005D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05"/>
    <w:multiLevelType w:val="hybridMultilevel"/>
    <w:tmpl w:val="8850D182"/>
    <w:lvl w:ilvl="0" w:tplc="46BAD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038A06A9"/>
    <w:multiLevelType w:val="hybridMultilevel"/>
    <w:tmpl w:val="DE3AF9D2"/>
    <w:lvl w:ilvl="0" w:tplc="7278089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3E20BC"/>
    <w:multiLevelType w:val="hybridMultilevel"/>
    <w:tmpl w:val="F610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6742C"/>
    <w:multiLevelType w:val="hybridMultilevel"/>
    <w:tmpl w:val="FDA8A446"/>
    <w:lvl w:ilvl="0" w:tplc="C310BF8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8B6"/>
    <w:rsid w:val="00014E20"/>
    <w:rsid w:val="0002036B"/>
    <w:rsid w:val="00034F4B"/>
    <w:rsid w:val="00046DB6"/>
    <w:rsid w:val="000C23F0"/>
    <w:rsid w:val="00152189"/>
    <w:rsid w:val="00160E9A"/>
    <w:rsid w:val="00163499"/>
    <w:rsid w:val="0017200A"/>
    <w:rsid w:val="00185CFA"/>
    <w:rsid w:val="001A6E09"/>
    <w:rsid w:val="001B3142"/>
    <w:rsid w:val="001B7D7A"/>
    <w:rsid w:val="001E2CC6"/>
    <w:rsid w:val="00246266"/>
    <w:rsid w:val="0025228E"/>
    <w:rsid w:val="00283237"/>
    <w:rsid w:val="00290D9E"/>
    <w:rsid w:val="00292AB2"/>
    <w:rsid w:val="002C4543"/>
    <w:rsid w:val="002C6013"/>
    <w:rsid w:val="00311BE4"/>
    <w:rsid w:val="00322C0F"/>
    <w:rsid w:val="003766F8"/>
    <w:rsid w:val="0038345D"/>
    <w:rsid w:val="003A6724"/>
    <w:rsid w:val="003C0318"/>
    <w:rsid w:val="003C07CC"/>
    <w:rsid w:val="003F4D60"/>
    <w:rsid w:val="0041339F"/>
    <w:rsid w:val="00425EE0"/>
    <w:rsid w:val="00434650"/>
    <w:rsid w:val="00436E99"/>
    <w:rsid w:val="004970DD"/>
    <w:rsid w:val="004C4B7F"/>
    <w:rsid w:val="004D095C"/>
    <w:rsid w:val="004D77C9"/>
    <w:rsid w:val="00550E8F"/>
    <w:rsid w:val="00595456"/>
    <w:rsid w:val="005D029C"/>
    <w:rsid w:val="005D33F9"/>
    <w:rsid w:val="0061499E"/>
    <w:rsid w:val="00673C60"/>
    <w:rsid w:val="00690186"/>
    <w:rsid w:val="006A483A"/>
    <w:rsid w:val="006E5055"/>
    <w:rsid w:val="0070121C"/>
    <w:rsid w:val="00770F70"/>
    <w:rsid w:val="007944FB"/>
    <w:rsid w:val="007C18B6"/>
    <w:rsid w:val="007C599A"/>
    <w:rsid w:val="007D57A2"/>
    <w:rsid w:val="00862AD1"/>
    <w:rsid w:val="0088353B"/>
    <w:rsid w:val="008A3F7F"/>
    <w:rsid w:val="008B10AC"/>
    <w:rsid w:val="009012F1"/>
    <w:rsid w:val="009074FB"/>
    <w:rsid w:val="0093797A"/>
    <w:rsid w:val="00946F83"/>
    <w:rsid w:val="00974FEC"/>
    <w:rsid w:val="00997D48"/>
    <w:rsid w:val="009A4712"/>
    <w:rsid w:val="009E0E6F"/>
    <w:rsid w:val="00A108C7"/>
    <w:rsid w:val="00A66C9E"/>
    <w:rsid w:val="00A9080F"/>
    <w:rsid w:val="00A93B2F"/>
    <w:rsid w:val="00AC6381"/>
    <w:rsid w:val="00AD67E1"/>
    <w:rsid w:val="00B13F06"/>
    <w:rsid w:val="00B16C92"/>
    <w:rsid w:val="00B2592C"/>
    <w:rsid w:val="00B26B6C"/>
    <w:rsid w:val="00B32464"/>
    <w:rsid w:val="00B35977"/>
    <w:rsid w:val="00B40615"/>
    <w:rsid w:val="00B5759B"/>
    <w:rsid w:val="00BB7B54"/>
    <w:rsid w:val="00BF2A72"/>
    <w:rsid w:val="00C35E61"/>
    <w:rsid w:val="00C5230F"/>
    <w:rsid w:val="00C91642"/>
    <w:rsid w:val="00CD3F03"/>
    <w:rsid w:val="00CE2900"/>
    <w:rsid w:val="00D02661"/>
    <w:rsid w:val="00D15529"/>
    <w:rsid w:val="00D17823"/>
    <w:rsid w:val="00D36E12"/>
    <w:rsid w:val="00D729F9"/>
    <w:rsid w:val="00DC1205"/>
    <w:rsid w:val="00DD0BE5"/>
    <w:rsid w:val="00E631C7"/>
    <w:rsid w:val="00ED7B27"/>
    <w:rsid w:val="00EE349E"/>
    <w:rsid w:val="00F2723F"/>
    <w:rsid w:val="00F327BF"/>
    <w:rsid w:val="00F3520C"/>
    <w:rsid w:val="00F50151"/>
    <w:rsid w:val="00F83826"/>
    <w:rsid w:val="00F84E42"/>
    <w:rsid w:val="00FA4322"/>
    <w:rsid w:val="00FD2B38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4F48"/>
  <w15:docId w15:val="{C9514F15-2AD0-45F2-9632-11010E5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0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9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7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7E1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DC120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33F9"/>
    <w:rPr>
      <w:rFonts w:eastAsia="Times New Roman"/>
      <w:szCs w:val="30"/>
      <w:lang w:eastAsia="ru-RU"/>
    </w:rPr>
  </w:style>
  <w:style w:type="paragraph" w:styleId="aa">
    <w:name w:val="footer"/>
    <w:basedOn w:val="a"/>
    <w:link w:val="ab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33F9"/>
    <w:rPr>
      <w:rFonts w:eastAsia="Times New Roman"/>
      <w:szCs w:val="30"/>
      <w:lang w:eastAsia="ru-RU"/>
    </w:rPr>
  </w:style>
  <w:style w:type="paragraph" w:customStyle="1" w:styleId="ac">
    <w:name w:val="Знак"/>
    <w:basedOn w:val="a"/>
    <w:rsid w:val="00D15529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D546-8850-445E-B53E-023F102D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Татьяна Николаевна</dc:creator>
  <cp:lastModifiedBy>Мачекина Елена Геннадьевна</cp:lastModifiedBy>
  <cp:revision>4</cp:revision>
  <cp:lastPrinted>2023-09-18T08:25:00Z</cp:lastPrinted>
  <dcterms:created xsi:type="dcterms:W3CDTF">2024-03-05T11:53:00Z</dcterms:created>
  <dcterms:modified xsi:type="dcterms:W3CDTF">2024-03-05T12:05:00Z</dcterms:modified>
</cp:coreProperties>
</file>