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</w:t>
      </w:r>
      <w:r w:rsidR="003A1BA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январь-</w:t>
      </w:r>
      <w:r w:rsidR="0083215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сентябрь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20</w:t>
      </w:r>
      <w:r w:rsidR="007505F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</w:t>
      </w:r>
      <w:r w:rsidR="003A1BA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год</w:t>
      </w:r>
      <w:r w:rsidR="00F72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доход консолидированного бюджета </w:t>
      </w:r>
      <w:r w:rsid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района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поступило </w:t>
      </w:r>
      <w:r w:rsidR="00832156">
        <w:rPr>
          <w:rFonts w:ascii="Times New Roman" w:hAnsi="Times New Roman" w:cs="Times New Roman"/>
          <w:sz w:val="30"/>
          <w:szCs w:val="30"/>
        </w:rPr>
        <w:t>28 377,2</w:t>
      </w:r>
      <w:r w:rsidR="003A1BA9" w:rsidRPr="00051AF9">
        <w:rPr>
          <w:sz w:val="30"/>
          <w:szCs w:val="30"/>
        </w:rPr>
        <w:t xml:space="preserve"> </w:t>
      </w:r>
      <w:r w:rsidR="00B55E8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тыс. рублей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r w:rsidRPr="007A241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или </w:t>
      </w:r>
      <w:r w:rsidR="003A1BA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98,</w:t>
      </w:r>
      <w:r w:rsidR="0083215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</w:t>
      </w:r>
      <w:r w:rsidR="0078555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0D4C8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от плана</w:t>
      </w:r>
      <w:r w:rsidR="003B3F6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отчетного периода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C81DF5" w:rsidRPr="00B757B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Поступило за январь-</w:t>
            </w:r>
            <w:r w:rsidR="008321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2023 г.</w:t>
            </w:r>
            <w:r w:rsidR="00F72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4265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Исполнение от </w:t>
            </w:r>
            <w:r w:rsidR="004265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плана отчетного периода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%</w:t>
            </w:r>
          </w:p>
        </w:tc>
      </w:tr>
      <w:tr w:rsidR="003A1BA9" w:rsidRPr="00B757BA" w:rsidTr="00E57640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BA9" w:rsidRPr="00B757BA" w:rsidRDefault="003A1BA9" w:rsidP="003A1B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BA9" w:rsidRPr="003A1BA9" w:rsidRDefault="00832156" w:rsidP="003A1B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9 325,8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BA9" w:rsidRPr="003A1BA9" w:rsidRDefault="00832156" w:rsidP="003A1B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32,9</w:t>
            </w:r>
            <w:r w:rsidR="003A1BA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3A1BA9" w:rsidRPr="003A1BA9" w:rsidRDefault="003A1BA9" w:rsidP="003A1BA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BA9" w:rsidRPr="003B4C20" w:rsidRDefault="003A1BA9" w:rsidP="003A1B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101,0</w:t>
            </w:r>
            <w:r w:rsidRPr="003B4C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A1BA9" w:rsidRPr="00B757BA" w:rsidTr="00E57640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BA9" w:rsidRPr="00B757BA" w:rsidRDefault="003A1BA9" w:rsidP="003A1B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BA9" w:rsidRPr="003A1BA9" w:rsidRDefault="00832156" w:rsidP="003A1B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1 154,7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BA9" w:rsidRPr="003A1BA9" w:rsidRDefault="00832156" w:rsidP="003A1BA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  <w:r w:rsidR="003A1BA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BA9" w:rsidRPr="003B4C20" w:rsidRDefault="003A1BA9" w:rsidP="003A1B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321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102,0</w:t>
            </w:r>
            <w:r w:rsidRPr="003B4C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A1BA9" w:rsidRPr="00B757BA" w:rsidTr="00E57640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BA9" w:rsidRPr="00B757BA" w:rsidRDefault="003A1BA9" w:rsidP="003A1B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BA9" w:rsidRPr="003A1BA9" w:rsidRDefault="00832156" w:rsidP="003A1B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17 896,7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BA9" w:rsidRPr="003A1BA9" w:rsidRDefault="00832156" w:rsidP="003A1BA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63,1%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BA9" w:rsidRPr="003B4C20" w:rsidRDefault="00832156" w:rsidP="003A1B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96,5</w:t>
            </w:r>
            <w:r w:rsidR="003A1BA9" w:rsidRPr="003B4C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A1BA9" w:rsidRPr="00B757BA" w:rsidTr="00061D56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BA9" w:rsidRPr="00B757BA" w:rsidRDefault="003A1BA9" w:rsidP="003A1B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1BA9" w:rsidRPr="003A1BA9" w:rsidRDefault="00832156" w:rsidP="003A1B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28 377,2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BA9" w:rsidRPr="002A3E1C" w:rsidRDefault="003A1BA9" w:rsidP="003A1B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A3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A1BA9" w:rsidRPr="002A3E1C" w:rsidRDefault="003A1BA9" w:rsidP="003A1B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98,</w:t>
            </w:r>
            <w:r w:rsidR="008321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Pr="002A3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717636" w:rsidRDefault="00717636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C81DF5" w:rsidRPr="00B757BA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Уровень </w:t>
      </w:r>
      <w:proofErr w:type="spellStart"/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дотационности</w:t>
      </w:r>
      <w:proofErr w:type="spellEnd"/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бюджета составил </w:t>
      </w:r>
      <w:r w:rsidR="0083215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59,5</w:t>
      </w:r>
      <w:r w:rsidR="003227D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%.</w:t>
      </w:r>
    </w:p>
    <w:p w:rsidR="00C81DF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B4C2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Наибольшую д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олю собственных доходов консолидированного бюджета </w:t>
      </w:r>
      <w:r w:rsidR="0016683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района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сформировали налоговые поступления и </w:t>
      </w:r>
      <w:r w:rsidR="0084633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Pr="008918F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составили </w:t>
      </w:r>
      <w:r w:rsidR="0083215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89,0</w:t>
      </w:r>
      <w:r w:rsidR="00040DB5" w:rsidRPr="008918F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8918F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C81DF5" w:rsidRPr="00B757B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Поступило за январь-</w:t>
            </w:r>
            <w:r w:rsidR="00040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321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2023 г.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объеме собственных доходов, %</w:t>
            </w:r>
          </w:p>
        </w:tc>
      </w:tr>
      <w:tr w:rsidR="00B10215" w:rsidRPr="00B757BA" w:rsidTr="0083024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215" w:rsidRPr="00691F47" w:rsidRDefault="00B10215" w:rsidP="00B10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691F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215" w:rsidRPr="00B10215" w:rsidRDefault="00832156" w:rsidP="00B1021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10 480,5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215" w:rsidRPr="00B10215" w:rsidRDefault="00B10215" w:rsidP="00B1021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B10215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100</w:t>
            </w:r>
          </w:p>
        </w:tc>
      </w:tr>
      <w:tr w:rsidR="00B10215" w:rsidRPr="00B757BA" w:rsidTr="0083024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215" w:rsidRPr="00B757BA" w:rsidRDefault="00B10215" w:rsidP="00B102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Налоговые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215" w:rsidRPr="00B10215" w:rsidRDefault="00832156" w:rsidP="00B1021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9 325,8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215" w:rsidRPr="00B10215" w:rsidRDefault="00832156" w:rsidP="00B1021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89,0</w:t>
            </w:r>
          </w:p>
        </w:tc>
      </w:tr>
      <w:tr w:rsidR="00B10215" w:rsidRPr="00B757BA" w:rsidTr="009A3D6F">
        <w:trPr>
          <w:trHeight w:val="477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215" w:rsidRPr="00B757BA" w:rsidRDefault="00B10215" w:rsidP="00B1021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15" w:rsidRPr="00B10215" w:rsidRDefault="00B10215" w:rsidP="00B1021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215" w:rsidRPr="00B10215" w:rsidRDefault="00B10215" w:rsidP="00B1021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A3D6F" w:rsidRPr="00B757BA" w:rsidTr="009A3D6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D6F" w:rsidRPr="00B757BA" w:rsidRDefault="009A3D6F" w:rsidP="009A3D6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D6F" w:rsidRPr="00B10215" w:rsidRDefault="00832156" w:rsidP="009A3D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4 838,5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D6F" w:rsidRPr="00B10215" w:rsidRDefault="00832156" w:rsidP="009A3D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46,2</w:t>
            </w:r>
          </w:p>
        </w:tc>
      </w:tr>
      <w:tr w:rsidR="009A3D6F" w:rsidRPr="00B757BA" w:rsidTr="009A3D6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D6F" w:rsidRPr="00B757BA" w:rsidRDefault="009A3D6F" w:rsidP="009A3D6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D6F" w:rsidRPr="00B10215" w:rsidRDefault="00832156" w:rsidP="009A3D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2 259,9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D6F" w:rsidRPr="00B10215" w:rsidRDefault="00832156" w:rsidP="009A3D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21,6</w:t>
            </w:r>
          </w:p>
          <w:p w:rsidR="009A3D6F" w:rsidRPr="00B10215" w:rsidRDefault="009A3D6F" w:rsidP="009A3D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A3D6F" w:rsidRPr="00B757BA" w:rsidTr="009A3D6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D6F" w:rsidRPr="00B757BA" w:rsidRDefault="009A3D6F" w:rsidP="009A3D6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D6F" w:rsidRPr="00B10215" w:rsidRDefault="00832156" w:rsidP="009A3D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906,3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D6F" w:rsidRPr="00B10215" w:rsidRDefault="00832156" w:rsidP="009A3D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8,6</w:t>
            </w:r>
          </w:p>
        </w:tc>
      </w:tr>
      <w:tr w:rsidR="009A3D6F" w:rsidRPr="00B757BA" w:rsidTr="0083024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D6F" w:rsidRPr="00B757BA" w:rsidRDefault="009A3D6F" w:rsidP="009A3D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Неналоговые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D6F" w:rsidRPr="00B10215" w:rsidRDefault="00832156" w:rsidP="009A3D6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1 154,7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D6F" w:rsidRPr="00B10215" w:rsidRDefault="00832156" w:rsidP="009A3D6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11,0</w:t>
            </w:r>
          </w:p>
        </w:tc>
      </w:tr>
    </w:tbl>
    <w:p w:rsidR="00AB38C2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724920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86674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района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профинансированы на </w:t>
      </w:r>
      <w:r w:rsidR="002C2AD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27 046,6</w:t>
      </w:r>
      <w:r w:rsidR="006921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тыс. рублей, </w:t>
      </w:r>
      <w:r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или </w:t>
      </w:r>
      <w:r w:rsidR="002C2AD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91,4</w:t>
      </w:r>
      <w:r w:rsidR="00040DB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от уточненного годового плана.</w:t>
      </w:r>
    </w:p>
    <w:p w:rsidR="00C24895" w:rsidRDefault="00C2489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C81DF5" w:rsidRPr="00B757BA" w:rsidTr="00AA33C8">
        <w:trPr>
          <w:trHeight w:val="77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Направлено за январь-</w:t>
            </w:r>
            <w:r w:rsidR="00040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C2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2023г.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общем объеме, %</w:t>
            </w:r>
          </w:p>
        </w:tc>
      </w:tr>
      <w:tr w:rsidR="00C81DF5" w:rsidRPr="00B757BA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2C2ADE" w:rsidP="001C6A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27 046,6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8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100,0</w:t>
            </w:r>
            <w:r w:rsidR="00040DB5" w:rsidRPr="000228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228F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81DF5" w:rsidRPr="00B757BA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C5A2C" w:rsidRDefault="002C2ADE" w:rsidP="001C6A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19 463,3</w:t>
            </w:r>
            <w:r w:rsidR="000228FC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2C2ADE" w:rsidP="00040D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72,0</w:t>
            </w:r>
            <w:r w:rsidR="008133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81DF5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F93789">
        <w:trPr>
          <w:trHeight w:val="545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C5A2C" w:rsidRDefault="002C2ADE" w:rsidP="001C6A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3 243,5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2C2ADE" w:rsidP="003979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12,0</w:t>
            </w:r>
            <w:r w:rsidR="007510B8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81DF5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C5A2C" w:rsidRDefault="002C2ADE" w:rsidP="001C6A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087B45" w:rsidP="00491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</w:t>
            </w:r>
            <w:r w:rsidR="002C2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7510B8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81DF5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C5A2C" w:rsidRDefault="002C2ADE" w:rsidP="001C6A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3,713,8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228FC" w:rsidRDefault="002C2ADE" w:rsidP="003979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13,7</w:t>
            </w:r>
            <w:r w:rsidR="007510B8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81DF5" w:rsidRPr="00022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</w:tbl>
    <w:p w:rsidR="00D80C8A" w:rsidRDefault="00D80C8A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C81DF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921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первоочере</w:t>
      </w:r>
      <w:r w:rsidR="0049104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дные расходы бюджета </w:t>
      </w:r>
      <w:r w:rsidR="00491042"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направлено </w:t>
      </w:r>
      <w:r w:rsidR="002C2AD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23 129,9</w:t>
      </w:r>
      <w:r w:rsidR="003979EB"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тыс. рублей, что составило </w:t>
      </w:r>
      <w:r w:rsidR="002C2AD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85,5</w:t>
      </w:r>
      <w:r w:rsidR="007510B8"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0228F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от объема всех расходов.</w:t>
      </w:r>
    </w:p>
    <w:p w:rsidR="00D80C8A" w:rsidRPr="00EC5A2C" w:rsidRDefault="00D80C8A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tbl>
      <w:tblPr>
        <w:tblW w:w="94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C81DF5" w:rsidRPr="00B757BA" w:rsidTr="00F956D1">
        <w:trPr>
          <w:trHeight w:val="885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55B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Направлено за январь-</w:t>
            </w:r>
            <w:r w:rsidR="00040D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C2A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  <w:r w:rsidR="00A929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2023г.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C81DF5" w:rsidRPr="00B757BA" w:rsidRDefault="00C81DF5" w:rsidP="00F72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Уд.вес в общем объеме, %</w:t>
            </w:r>
          </w:p>
        </w:tc>
      </w:tr>
      <w:tr w:rsidR="00DD0F5C" w:rsidRPr="00B757BA" w:rsidTr="00071269">
        <w:trPr>
          <w:trHeight w:val="308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0F5C" w:rsidRPr="00B757BA" w:rsidRDefault="00DD0F5C" w:rsidP="00DD0F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D0F5C" w:rsidRPr="00DD0F5C" w:rsidRDefault="002C2ADE" w:rsidP="00DD0F5C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u w:val="single"/>
              </w:rPr>
              <w:t>27 046,6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D0F5C" w:rsidRPr="00DD0F5C" w:rsidRDefault="00DD0F5C" w:rsidP="00DD0F5C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u w:val="single"/>
              </w:rPr>
            </w:pPr>
            <w:r w:rsidRPr="00DD0F5C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u w:val="single"/>
              </w:rPr>
              <w:t>100,0</w:t>
            </w:r>
          </w:p>
        </w:tc>
      </w:tr>
      <w:tr w:rsidR="00DD0F5C" w:rsidRPr="00B757BA" w:rsidTr="00E46F69">
        <w:trPr>
          <w:trHeight w:val="459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0F5C" w:rsidRPr="00B757BA" w:rsidRDefault="00DD0F5C" w:rsidP="00DD0F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D0F5C" w:rsidRPr="00DD0F5C" w:rsidRDefault="002C2ADE" w:rsidP="00DD0F5C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23 129,9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D0F5C" w:rsidRPr="00DD0F5C" w:rsidRDefault="002C2ADE" w:rsidP="00DD0F5C">
            <w:pPr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85,5</w:t>
            </w:r>
          </w:p>
        </w:tc>
      </w:tr>
      <w:tr w:rsidR="00DD0F5C" w:rsidRPr="00B757BA" w:rsidTr="00F956D1">
        <w:trPr>
          <w:trHeight w:val="157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0F5C" w:rsidRPr="00B757BA" w:rsidRDefault="00DD0F5C" w:rsidP="00DD0F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DD0F5C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DD0F5C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  <w:tr w:rsidR="00DD0F5C" w:rsidRPr="00B757BA" w:rsidTr="00F956D1">
        <w:trPr>
          <w:trHeight w:val="310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0F5C" w:rsidRPr="00B757BA" w:rsidRDefault="00DD0F5C" w:rsidP="00DD0F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2C2ADE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18 123,5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2C2ADE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67,0</w:t>
            </w:r>
          </w:p>
        </w:tc>
      </w:tr>
      <w:tr w:rsidR="00DD0F5C" w:rsidRPr="00B757BA" w:rsidTr="00F956D1">
        <w:trPr>
          <w:trHeight w:val="421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0F5C" w:rsidRPr="00B757BA" w:rsidRDefault="00DD0F5C" w:rsidP="00DD0F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2C2ADE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403,7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DD0F5C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D0F5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1,</w:t>
            </w:r>
            <w:r w:rsidR="002C2AD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4</w:t>
            </w:r>
          </w:p>
        </w:tc>
      </w:tr>
      <w:tr w:rsidR="00DD0F5C" w:rsidRPr="00B757BA" w:rsidTr="00F956D1">
        <w:trPr>
          <w:trHeight w:val="264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0F5C" w:rsidRPr="00B757BA" w:rsidRDefault="00DD0F5C" w:rsidP="00DD0F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2C2ADE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675,4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2C2ADE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2,5</w:t>
            </w:r>
          </w:p>
        </w:tc>
      </w:tr>
      <w:tr w:rsidR="00DD0F5C" w:rsidRPr="00B757BA" w:rsidTr="00361E01">
        <w:trPr>
          <w:trHeight w:val="273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0F5C" w:rsidRPr="00B757BA" w:rsidRDefault="00DD0F5C" w:rsidP="00DD0F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2C2ADE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1 888,4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2C2ADE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7,0</w:t>
            </w:r>
          </w:p>
        </w:tc>
      </w:tr>
      <w:tr w:rsidR="00DD0F5C" w:rsidRPr="00B757BA" w:rsidTr="00071269">
        <w:trPr>
          <w:trHeight w:val="289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0F5C" w:rsidRPr="00B757BA" w:rsidRDefault="00DD0F5C" w:rsidP="00DD0F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2C2ADE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970,3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D0F5C" w:rsidRPr="00DD0F5C" w:rsidRDefault="00DD0F5C" w:rsidP="00DD0F5C">
            <w:pPr>
              <w:jc w:val="right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D0F5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3,</w:t>
            </w:r>
            <w:r w:rsidR="002C2AD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6</w:t>
            </w:r>
          </w:p>
        </w:tc>
      </w:tr>
      <w:tr w:rsidR="008624E0" w:rsidRPr="00B757BA" w:rsidTr="00E46F69">
        <w:trPr>
          <w:trHeight w:val="618"/>
          <w:jc w:val="center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B757BA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24E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DD0F5C" w:rsidRDefault="002C2ADE" w:rsidP="00DD0F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1 068,6</w:t>
            </w:r>
            <w:r w:rsidR="007510B8" w:rsidRPr="00DD0F5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DD0F5C" w:rsidRDefault="002C2ADE" w:rsidP="00DD0F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4,0</w:t>
            </w:r>
          </w:p>
        </w:tc>
      </w:tr>
    </w:tbl>
    <w:p w:rsidR="00D80C8A" w:rsidRPr="009308BB" w:rsidRDefault="00D80C8A" w:rsidP="009308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</w:p>
    <w:p w:rsidR="009308BB" w:rsidRPr="009308BB" w:rsidRDefault="009308BB" w:rsidP="00887D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bookmarkStart w:id="0" w:name="_Hlk131672857"/>
      <w:bookmarkStart w:id="1" w:name="_GoBack"/>
      <w:r w:rsidRPr="009308BB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На финансирование 15 государственных программ направлено </w:t>
      </w:r>
      <w:r w:rsidRPr="009308BB">
        <w:rPr>
          <w:rFonts w:ascii="Times New Roman" w:hAnsi="Times New Roman" w:cs="Times New Roman"/>
          <w:bCs/>
          <w:color w:val="000000"/>
          <w:sz w:val="30"/>
          <w:szCs w:val="30"/>
        </w:rPr>
        <w:br/>
        <w:t>23 876,7 тыс. рублей или 88,3 % к общим расходам бюджета, из них наибольший удельный вес занимают:</w:t>
      </w:r>
    </w:p>
    <w:bookmarkEnd w:id="1"/>
    <w:p w:rsidR="009308BB" w:rsidRPr="009308BB" w:rsidRDefault="009308BB" w:rsidP="00887D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9308BB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Государственная программа «Образование и молодежная политика» на 2021-2025 годы – 38,1% или 10 300,7 тыс. рублей;</w:t>
      </w:r>
    </w:p>
    <w:p w:rsidR="009308BB" w:rsidRPr="009308BB" w:rsidRDefault="009308BB" w:rsidP="00887D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9308BB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Государственная программа «Здоровье народа и демографическая безопасность» на 2021-2025 годы – 22,4% или 6 051,5 тыс. рублей;</w:t>
      </w:r>
    </w:p>
    <w:p w:rsidR="009308BB" w:rsidRPr="009308BB" w:rsidRDefault="009308BB" w:rsidP="00887D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9308BB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Государственная программа "Комфортное жилье и благоприятная среда" на 2021-2025 годы – 10,4% или 2 803,0 тыс. рублей.</w:t>
      </w:r>
    </w:p>
    <w:bookmarkEnd w:id="0"/>
    <w:p w:rsidR="00887DC7" w:rsidRPr="00887DC7" w:rsidRDefault="00887DC7" w:rsidP="00887D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87DC7">
        <w:rPr>
          <w:rFonts w:ascii="Times New Roman" w:hAnsi="Times New Roman" w:cs="Times New Roman"/>
          <w:sz w:val="30"/>
          <w:szCs w:val="30"/>
        </w:rPr>
        <w:t xml:space="preserve">По состоянию на 01.10.2023 совокупный размер долговых обязательств </w:t>
      </w:r>
      <w:proofErr w:type="spellStart"/>
      <w:r w:rsidRPr="00887DC7">
        <w:rPr>
          <w:rFonts w:ascii="Times New Roman" w:hAnsi="Times New Roman" w:cs="Times New Roman"/>
          <w:sz w:val="30"/>
          <w:szCs w:val="30"/>
        </w:rPr>
        <w:t>Кличевского</w:t>
      </w:r>
      <w:proofErr w:type="spellEnd"/>
      <w:r w:rsidRPr="00887DC7">
        <w:rPr>
          <w:rFonts w:ascii="Times New Roman" w:hAnsi="Times New Roman" w:cs="Times New Roman"/>
          <w:sz w:val="30"/>
          <w:szCs w:val="30"/>
        </w:rPr>
        <w:t xml:space="preserve"> районного Совета депутатов и райисполкома составил 2 757,5 тыс. рублей, при лимите, утвержденном Могилевским областным исполнительным комитетом в сумме 2 872,8 тыс. рублей на конец 2023 года, в том числе:</w:t>
      </w:r>
    </w:p>
    <w:p w:rsidR="00887DC7" w:rsidRPr="00887DC7" w:rsidRDefault="00887DC7" w:rsidP="00887D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87DC7">
        <w:rPr>
          <w:rFonts w:ascii="Times New Roman" w:hAnsi="Times New Roman" w:cs="Times New Roman"/>
          <w:sz w:val="30"/>
          <w:szCs w:val="30"/>
        </w:rPr>
        <w:t>прямой долг отсутствует;</w:t>
      </w:r>
    </w:p>
    <w:p w:rsidR="00887DC7" w:rsidRPr="00887DC7" w:rsidRDefault="00887DC7" w:rsidP="00887D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87DC7">
        <w:rPr>
          <w:rFonts w:ascii="Times New Roman" w:hAnsi="Times New Roman" w:cs="Times New Roman"/>
          <w:sz w:val="30"/>
          <w:szCs w:val="30"/>
        </w:rPr>
        <w:t>гарантированный долг – 2 575,5 тыс. рублей, в том числе по кредитам, полученным сельскохозяйственными предприятиями под гарантии райисполкома:</w:t>
      </w:r>
    </w:p>
    <w:p w:rsidR="00887DC7" w:rsidRPr="00887DC7" w:rsidRDefault="00887DC7" w:rsidP="00887D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87DC7">
        <w:rPr>
          <w:rFonts w:ascii="Times New Roman" w:hAnsi="Times New Roman" w:cs="Times New Roman"/>
          <w:sz w:val="30"/>
          <w:szCs w:val="30"/>
        </w:rPr>
        <w:t xml:space="preserve">на строительство жилья на селе – 1 778,7 тыс. рублей; </w:t>
      </w:r>
    </w:p>
    <w:p w:rsidR="00887DC7" w:rsidRPr="00887DC7" w:rsidRDefault="00887DC7" w:rsidP="00887D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87DC7">
        <w:rPr>
          <w:rFonts w:ascii="Times New Roman" w:hAnsi="Times New Roman" w:cs="Times New Roman"/>
          <w:sz w:val="30"/>
          <w:szCs w:val="30"/>
        </w:rPr>
        <w:t>на завершение в 2015 году строительства, включая реконструкцию, объектов в рамках государственных программ – 900,6 тыс. рублей;</w:t>
      </w:r>
    </w:p>
    <w:p w:rsidR="00887DC7" w:rsidRPr="00887DC7" w:rsidRDefault="00887DC7" w:rsidP="00887D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87DC7">
        <w:rPr>
          <w:rFonts w:ascii="Times New Roman" w:hAnsi="Times New Roman" w:cs="Times New Roman"/>
          <w:sz w:val="30"/>
          <w:szCs w:val="30"/>
        </w:rPr>
        <w:t>на приобретение строительных материалов – 78,2 тыс. рублей.</w:t>
      </w:r>
    </w:p>
    <w:p w:rsidR="00887DC7" w:rsidRPr="00887DC7" w:rsidRDefault="00887DC7" w:rsidP="00887D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87DC7">
        <w:rPr>
          <w:rFonts w:ascii="Times New Roman" w:hAnsi="Times New Roman" w:cs="Times New Roman"/>
          <w:sz w:val="30"/>
          <w:szCs w:val="30"/>
        </w:rPr>
        <w:t>В отчетном периоде райисполкомом гарантии по кредитам банков субъектам хозяйствования не выдавались.</w:t>
      </w:r>
    </w:p>
    <w:p w:rsidR="00C81DF5" w:rsidRPr="0010025B" w:rsidRDefault="00C81DF5" w:rsidP="00F956D1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52618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C81DF5" w:rsidRPr="00C81DF5" w:rsidRDefault="00C81DF5" w:rsidP="00C81DF5">
      <w:pPr>
        <w:shd w:val="clear" w:color="auto" w:fill="FFFFFF"/>
        <w:spacing w:after="150" w:line="240" w:lineRule="auto"/>
        <w:ind w:firstLine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81D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F3D6B" w:rsidRDefault="00EF3D6B"/>
    <w:sectPr w:rsidR="00EF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F5"/>
    <w:rsid w:val="00004C8B"/>
    <w:rsid w:val="000228FC"/>
    <w:rsid w:val="0002457B"/>
    <w:rsid w:val="000253E4"/>
    <w:rsid w:val="00040DB5"/>
    <w:rsid w:val="00053523"/>
    <w:rsid w:val="000569DC"/>
    <w:rsid w:val="00087B45"/>
    <w:rsid w:val="000A3021"/>
    <w:rsid w:val="000D4C86"/>
    <w:rsid w:val="000F7716"/>
    <w:rsid w:val="0010025B"/>
    <w:rsid w:val="00103A78"/>
    <w:rsid w:val="001225C7"/>
    <w:rsid w:val="00126C5E"/>
    <w:rsid w:val="0016683E"/>
    <w:rsid w:val="00175DE4"/>
    <w:rsid w:val="00194CAD"/>
    <w:rsid w:val="001C6ABC"/>
    <w:rsid w:val="001E1B5A"/>
    <w:rsid w:val="001E55A4"/>
    <w:rsid w:val="001E5683"/>
    <w:rsid w:val="001F16C3"/>
    <w:rsid w:val="001F1B86"/>
    <w:rsid w:val="002028A3"/>
    <w:rsid w:val="00203995"/>
    <w:rsid w:val="00251470"/>
    <w:rsid w:val="00275460"/>
    <w:rsid w:val="0028595A"/>
    <w:rsid w:val="002A3E1C"/>
    <w:rsid w:val="002C1DDF"/>
    <w:rsid w:val="002C2416"/>
    <w:rsid w:val="002C2ADE"/>
    <w:rsid w:val="00305258"/>
    <w:rsid w:val="0031661A"/>
    <w:rsid w:val="003227DB"/>
    <w:rsid w:val="00327774"/>
    <w:rsid w:val="00361E01"/>
    <w:rsid w:val="00384545"/>
    <w:rsid w:val="003979EB"/>
    <w:rsid w:val="003A1BA9"/>
    <w:rsid w:val="003B066D"/>
    <w:rsid w:val="003B3F60"/>
    <w:rsid w:val="003B4C20"/>
    <w:rsid w:val="003C2E00"/>
    <w:rsid w:val="003C412F"/>
    <w:rsid w:val="003C6964"/>
    <w:rsid w:val="003E5A1A"/>
    <w:rsid w:val="003F6D1D"/>
    <w:rsid w:val="0042659D"/>
    <w:rsid w:val="00491042"/>
    <w:rsid w:val="00493A2D"/>
    <w:rsid w:val="00496F46"/>
    <w:rsid w:val="004A2B99"/>
    <w:rsid w:val="004B7FAC"/>
    <w:rsid w:val="004D1968"/>
    <w:rsid w:val="0052618A"/>
    <w:rsid w:val="005265CB"/>
    <w:rsid w:val="005618CC"/>
    <w:rsid w:val="005B4EBC"/>
    <w:rsid w:val="005E71E1"/>
    <w:rsid w:val="005F2A71"/>
    <w:rsid w:val="00600DA2"/>
    <w:rsid w:val="00633992"/>
    <w:rsid w:val="006572B5"/>
    <w:rsid w:val="00660FD1"/>
    <w:rsid w:val="00681AFB"/>
    <w:rsid w:val="00691F47"/>
    <w:rsid w:val="00692108"/>
    <w:rsid w:val="006C1AB4"/>
    <w:rsid w:val="006D21C5"/>
    <w:rsid w:val="006E6C40"/>
    <w:rsid w:val="00717636"/>
    <w:rsid w:val="00720199"/>
    <w:rsid w:val="00724920"/>
    <w:rsid w:val="007505F6"/>
    <w:rsid w:val="007510B8"/>
    <w:rsid w:val="00764F2C"/>
    <w:rsid w:val="00785556"/>
    <w:rsid w:val="00795DA2"/>
    <w:rsid w:val="00795DCD"/>
    <w:rsid w:val="007A2411"/>
    <w:rsid w:val="007A4DAF"/>
    <w:rsid w:val="007F167F"/>
    <w:rsid w:val="007F388A"/>
    <w:rsid w:val="00800F6D"/>
    <w:rsid w:val="008133FA"/>
    <w:rsid w:val="00832156"/>
    <w:rsid w:val="00836459"/>
    <w:rsid w:val="0084403C"/>
    <w:rsid w:val="0084545D"/>
    <w:rsid w:val="00846333"/>
    <w:rsid w:val="008624E0"/>
    <w:rsid w:val="00864BAA"/>
    <w:rsid w:val="0086674E"/>
    <w:rsid w:val="00887DC7"/>
    <w:rsid w:val="008918F5"/>
    <w:rsid w:val="008961AD"/>
    <w:rsid w:val="008C3A4E"/>
    <w:rsid w:val="008D626A"/>
    <w:rsid w:val="008F1B1B"/>
    <w:rsid w:val="00915368"/>
    <w:rsid w:val="0092102F"/>
    <w:rsid w:val="009308BB"/>
    <w:rsid w:val="00951BD9"/>
    <w:rsid w:val="00956A45"/>
    <w:rsid w:val="00960B7B"/>
    <w:rsid w:val="00977E4A"/>
    <w:rsid w:val="009A3D6F"/>
    <w:rsid w:val="009F7B4E"/>
    <w:rsid w:val="00A30BD7"/>
    <w:rsid w:val="00A32733"/>
    <w:rsid w:val="00A34919"/>
    <w:rsid w:val="00A72497"/>
    <w:rsid w:val="00A809E3"/>
    <w:rsid w:val="00A929EA"/>
    <w:rsid w:val="00AA33C8"/>
    <w:rsid w:val="00AB38C2"/>
    <w:rsid w:val="00AF2577"/>
    <w:rsid w:val="00AF41CD"/>
    <w:rsid w:val="00AF7681"/>
    <w:rsid w:val="00B04C65"/>
    <w:rsid w:val="00B10215"/>
    <w:rsid w:val="00B246ED"/>
    <w:rsid w:val="00B45C11"/>
    <w:rsid w:val="00B46560"/>
    <w:rsid w:val="00B55E8B"/>
    <w:rsid w:val="00B757BA"/>
    <w:rsid w:val="00C17A66"/>
    <w:rsid w:val="00C24895"/>
    <w:rsid w:val="00C57C5B"/>
    <w:rsid w:val="00C81DF5"/>
    <w:rsid w:val="00C929DA"/>
    <w:rsid w:val="00CA3CB2"/>
    <w:rsid w:val="00D0655B"/>
    <w:rsid w:val="00D449E6"/>
    <w:rsid w:val="00D6004D"/>
    <w:rsid w:val="00D80C8A"/>
    <w:rsid w:val="00D8430C"/>
    <w:rsid w:val="00D927AE"/>
    <w:rsid w:val="00D94138"/>
    <w:rsid w:val="00DB21C6"/>
    <w:rsid w:val="00DB79B7"/>
    <w:rsid w:val="00DD0F5C"/>
    <w:rsid w:val="00DE6DE4"/>
    <w:rsid w:val="00E418AA"/>
    <w:rsid w:val="00E426D3"/>
    <w:rsid w:val="00E46F69"/>
    <w:rsid w:val="00E5329A"/>
    <w:rsid w:val="00E6220C"/>
    <w:rsid w:val="00E66E3B"/>
    <w:rsid w:val="00E67044"/>
    <w:rsid w:val="00E72F4D"/>
    <w:rsid w:val="00E87222"/>
    <w:rsid w:val="00EB2214"/>
    <w:rsid w:val="00EB4C25"/>
    <w:rsid w:val="00EC447F"/>
    <w:rsid w:val="00EC5A2C"/>
    <w:rsid w:val="00EE794A"/>
    <w:rsid w:val="00EF3D6B"/>
    <w:rsid w:val="00F16C01"/>
    <w:rsid w:val="00F3211F"/>
    <w:rsid w:val="00F55978"/>
    <w:rsid w:val="00F7242F"/>
    <w:rsid w:val="00F81815"/>
    <w:rsid w:val="00F83C64"/>
    <w:rsid w:val="00F85B97"/>
    <w:rsid w:val="00F93789"/>
    <w:rsid w:val="00F956D1"/>
    <w:rsid w:val="00FA732F"/>
    <w:rsid w:val="00FB033D"/>
    <w:rsid w:val="00FB5883"/>
    <w:rsid w:val="00FD68CE"/>
    <w:rsid w:val="00FF49A7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3C8F"/>
  <w15:docId w15:val="{A6491792-175A-4B40-9B9E-DC2FD7F1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ody Text Indent"/>
    <w:basedOn w:val="a"/>
    <w:link w:val="a8"/>
    <w:rsid w:val="00305258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052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4B0B-8F2C-41F5-A91C-32253BE2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Михолап Наталия Михайловна</cp:lastModifiedBy>
  <cp:revision>4</cp:revision>
  <dcterms:created xsi:type="dcterms:W3CDTF">2023-10-23T05:14:00Z</dcterms:created>
  <dcterms:modified xsi:type="dcterms:W3CDTF">2023-10-23T05:35:00Z</dcterms:modified>
</cp:coreProperties>
</file>