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45" w:rsidRPr="00D2437B" w:rsidRDefault="00403445" w:rsidP="00403445">
      <w:pPr>
        <w:spacing w:line="280" w:lineRule="exact"/>
        <w:jc w:val="center"/>
        <w:rPr>
          <w:b/>
          <w:i/>
          <w:szCs w:val="28"/>
        </w:rPr>
      </w:pPr>
      <w:r w:rsidRPr="00D2437B">
        <w:rPr>
          <w:b/>
          <w:szCs w:val="28"/>
        </w:rPr>
        <w:t xml:space="preserve">Принятие решения об установлении иного срока возмещения затрат на реализацию </w:t>
      </w:r>
      <w:proofErr w:type="spellStart"/>
      <w:r w:rsidRPr="00D2437B">
        <w:rPr>
          <w:b/>
          <w:szCs w:val="28"/>
        </w:rPr>
        <w:t>энергоэффективных</w:t>
      </w:r>
      <w:proofErr w:type="spellEnd"/>
      <w:r w:rsidRPr="00D2437B">
        <w:rPr>
          <w:b/>
          <w:szCs w:val="28"/>
        </w:rPr>
        <w:t xml:space="preserve"> мероприятий в многоквартирных жилых домах для отдельных категорий граждан (п. 1.1.33 Перечня)</w:t>
      </w:r>
    </w:p>
    <w:p w:rsidR="00D215FB" w:rsidRDefault="00D215FB" w:rsidP="00D215FB">
      <w:pPr>
        <w:rPr>
          <w:b/>
          <w:i/>
          <w:sz w:val="28"/>
          <w:szCs w:val="28"/>
        </w:rPr>
      </w:pP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Кличевский районный исполнительный комитет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от _________________________________________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 w:val="18"/>
          <w:szCs w:val="22"/>
          <w:lang w:eastAsia="en-US"/>
        </w:rPr>
      </w:pPr>
      <w:r w:rsidRPr="00DA2A88">
        <w:rPr>
          <w:rFonts w:eastAsia="Calibri" w:cstheme="minorBid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___________________________________________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зарегистрированного по адресу: ________________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______________________________________________________________________________________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проживающего по адресу (если отличается</w:t>
      </w:r>
      <w:proofErr w:type="gramStart"/>
      <w:r w:rsidRPr="00DA2A88">
        <w:rPr>
          <w:rFonts w:eastAsia="Calibri" w:cstheme="minorBidi"/>
          <w:color w:val="000000"/>
          <w:szCs w:val="22"/>
          <w:lang w:eastAsia="en-US"/>
        </w:rPr>
        <w:t>):_</w:t>
      </w:r>
      <w:proofErr w:type="gramEnd"/>
      <w:r w:rsidRPr="00DA2A88">
        <w:rPr>
          <w:rFonts w:eastAsia="Calibri" w:cstheme="minorBidi"/>
          <w:color w:val="000000"/>
          <w:szCs w:val="22"/>
          <w:lang w:eastAsia="en-US"/>
        </w:rPr>
        <w:t>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______________________________________________________________________________________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л/н ________________________________________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 w:val="18"/>
          <w:szCs w:val="18"/>
          <w:lang w:eastAsia="en-US"/>
        </w:rPr>
      </w:pPr>
      <w:r w:rsidRPr="00DA2A88">
        <w:rPr>
          <w:rFonts w:eastAsia="Calibri" w:cstheme="minorBid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DA2A88" w:rsidRPr="00DA2A88" w:rsidRDefault="00DA2A88" w:rsidP="00DA2A88">
      <w:pPr>
        <w:ind w:left="4111"/>
        <w:jc w:val="both"/>
        <w:rPr>
          <w:rFonts w:eastAsia="Calibri" w:cstheme="minorBidi"/>
          <w:color w:val="000000"/>
          <w:sz w:val="22"/>
          <w:szCs w:val="22"/>
          <w:lang w:eastAsia="en-US"/>
        </w:rPr>
      </w:pPr>
      <w:r w:rsidRPr="00DA2A88">
        <w:rPr>
          <w:rFonts w:eastAsia="Calibri" w:cstheme="minorBidi"/>
          <w:color w:val="000000"/>
          <w:szCs w:val="22"/>
          <w:lang w:eastAsia="en-US"/>
        </w:rPr>
        <w:t>Тел.________________________________________</w:t>
      </w:r>
    </w:p>
    <w:p w:rsidR="00D215FB" w:rsidRPr="00021F23" w:rsidRDefault="00D215FB" w:rsidP="00D215FB">
      <w:pPr>
        <w:rPr>
          <w:sz w:val="28"/>
          <w:szCs w:val="28"/>
        </w:rPr>
      </w:pPr>
    </w:p>
    <w:p w:rsidR="00D215FB" w:rsidRDefault="00D215FB" w:rsidP="00D215FB">
      <w:pPr>
        <w:jc w:val="center"/>
        <w:rPr>
          <w:b/>
        </w:rPr>
      </w:pPr>
    </w:p>
    <w:p w:rsidR="00D215FB" w:rsidRPr="00D2437B" w:rsidRDefault="00D215FB" w:rsidP="00D215FB">
      <w:pPr>
        <w:jc w:val="center"/>
        <w:rPr>
          <w:b/>
          <w:sz w:val="30"/>
          <w:szCs w:val="30"/>
        </w:rPr>
      </w:pPr>
      <w:r w:rsidRPr="00D2437B">
        <w:rPr>
          <w:b/>
          <w:sz w:val="30"/>
          <w:szCs w:val="30"/>
        </w:rPr>
        <w:t>ЗАЯВЛЕНИЕ</w:t>
      </w:r>
    </w:p>
    <w:p w:rsidR="00D215FB" w:rsidRDefault="00D215FB" w:rsidP="00D215FB">
      <w:pPr>
        <w:rPr>
          <w:b/>
          <w:i/>
          <w:sz w:val="28"/>
          <w:szCs w:val="28"/>
        </w:rPr>
      </w:pPr>
    </w:p>
    <w:p w:rsidR="00D215FB" w:rsidRDefault="00403445" w:rsidP="00403445">
      <w:pPr>
        <w:pStyle w:val="newncpi"/>
        <w:ind w:firstLine="708"/>
        <w:rPr>
          <w:sz w:val="30"/>
          <w:szCs w:val="30"/>
        </w:rPr>
      </w:pPr>
      <w:r w:rsidRPr="00403445">
        <w:rPr>
          <w:sz w:val="30"/>
          <w:szCs w:val="30"/>
        </w:rPr>
        <w:t xml:space="preserve">Прошу принять решение об установлении иного срока возмещения затрат по реализации </w:t>
      </w:r>
      <w:proofErr w:type="spellStart"/>
      <w:r w:rsidRPr="00403445">
        <w:rPr>
          <w:sz w:val="30"/>
          <w:szCs w:val="30"/>
        </w:rPr>
        <w:t>энергоэф</w:t>
      </w:r>
      <w:bookmarkStart w:id="0" w:name="_GoBack"/>
      <w:bookmarkEnd w:id="0"/>
      <w:r w:rsidRPr="00403445">
        <w:rPr>
          <w:sz w:val="30"/>
          <w:szCs w:val="30"/>
        </w:rPr>
        <w:t>фективных</w:t>
      </w:r>
      <w:proofErr w:type="spellEnd"/>
      <w:r w:rsidRPr="00403445">
        <w:rPr>
          <w:sz w:val="30"/>
          <w:szCs w:val="30"/>
        </w:rPr>
        <w:t xml:space="preserve"> мероприятий в многоквартирном жилом доме по адресу</w:t>
      </w:r>
      <w:r>
        <w:rPr>
          <w:sz w:val="30"/>
          <w:szCs w:val="30"/>
        </w:rPr>
        <w:t>: __________________________</w:t>
      </w:r>
      <w:r>
        <w:rPr>
          <w:sz w:val="30"/>
          <w:szCs w:val="30"/>
        </w:rPr>
        <w:br/>
        <w:t>______________________________________________________________</w:t>
      </w:r>
      <w:r w:rsidRPr="00403445">
        <w:rPr>
          <w:sz w:val="30"/>
          <w:szCs w:val="30"/>
        </w:rPr>
        <w:t xml:space="preserve"> </w:t>
      </w:r>
      <w:r>
        <w:rPr>
          <w:sz w:val="30"/>
          <w:szCs w:val="30"/>
        </w:rPr>
        <w:t>в связи с ___</w:t>
      </w:r>
      <w:r w:rsidRPr="00403445">
        <w:rPr>
          <w:sz w:val="30"/>
          <w:szCs w:val="30"/>
        </w:rPr>
        <w:t>_________________________</w:t>
      </w:r>
      <w:r>
        <w:rPr>
          <w:sz w:val="30"/>
          <w:szCs w:val="30"/>
        </w:rPr>
        <w:t>__________________</w:t>
      </w:r>
      <w:r w:rsidRPr="00403445">
        <w:rPr>
          <w:sz w:val="30"/>
          <w:szCs w:val="30"/>
        </w:rPr>
        <w:t>________.</w:t>
      </w:r>
    </w:p>
    <w:p w:rsidR="00403445" w:rsidRDefault="00403445" w:rsidP="00D215FB">
      <w:pPr>
        <w:pStyle w:val="newncpi"/>
        <w:ind w:firstLine="708"/>
        <w:rPr>
          <w:sz w:val="30"/>
          <w:szCs w:val="30"/>
        </w:rPr>
      </w:pPr>
    </w:p>
    <w:p w:rsidR="00D215FB" w:rsidRPr="00403445" w:rsidRDefault="00D215FB" w:rsidP="00D215FB">
      <w:pPr>
        <w:pStyle w:val="newncpi"/>
        <w:ind w:firstLine="708"/>
        <w:rPr>
          <w:sz w:val="30"/>
          <w:szCs w:val="30"/>
        </w:rPr>
      </w:pPr>
      <w:r w:rsidRPr="00716E5B">
        <w:rPr>
          <w:sz w:val="30"/>
          <w:szCs w:val="30"/>
        </w:rPr>
        <w:t>К заявлению прилагаю</w:t>
      </w:r>
      <w:r w:rsidR="00403445" w:rsidRPr="00403445">
        <w:rPr>
          <w:sz w:val="30"/>
          <w:szCs w:val="30"/>
        </w:rPr>
        <w:t xml:space="preserve"> </w:t>
      </w:r>
      <w:r w:rsidR="00403445">
        <w:rPr>
          <w:sz w:val="30"/>
          <w:szCs w:val="30"/>
        </w:rPr>
        <w:t>следующие документы:</w:t>
      </w:r>
    </w:p>
    <w:p w:rsidR="00403445" w:rsidRDefault="00403445" w:rsidP="00D215FB">
      <w:pPr>
        <w:pStyle w:val="newncpi"/>
        <w:ind w:firstLine="708"/>
        <w:rPr>
          <w:sz w:val="30"/>
          <w:szCs w:val="30"/>
        </w:rPr>
      </w:pP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паспорт или иной документ, удостоверяющий личность</w:t>
      </w: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документ, подтверждающий право собственности на жилое помещение</w:t>
      </w: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копия трудовой книжки (при ее наличии) – для неработающих граждан и неработающих членов семьи</w:t>
      </w: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пенсионное удостоверение – для неработающих пенсионеров</w:t>
      </w: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удостоверение инвалида – для инвалидов I и II группы</w:t>
      </w:r>
    </w:p>
    <w:p w:rsidR="00403445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удостоверение ребенка-инвалида – для лиц, имеющих детей-инвалидов в возрасте до 18 лет</w:t>
      </w:r>
    </w:p>
    <w:p w:rsidR="00D215FB" w:rsidRPr="00DA2A88" w:rsidRDefault="00403445" w:rsidP="00403445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A2A88">
        <w:rPr>
          <w:sz w:val="30"/>
          <w:szCs w:val="30"/>
        </w:rPr>
        <w:t>удостоверение многодетной семьи – для многодетной семьи</w:t>
      </w:r>
    </w:p>
    <w:p w:rsidR="00403445" w:rsidRDefault="00403445" w:rsidP="00403445">
      <w:pPr>
        <w:pStyle w:val="a3"/>
        <w:ind w:left="709"/>
        <w:jc w:val="both"/>
      </w:pPr>
    </w:p>
    <w:p w:rsidR="00403445" w:rsidRDefault="00403445" w:rsidP="00403445">
      <w:pPr>
        <w:rPr>
          <w:sz w:val="30"/>
          <w:szCs w:val="30"/>
        </w:rPr>
      </w:pPr>
    </w:p>
    <w:p w:rsidR="00403445" w:rsidRPr="00403445" w:rsidRDefault="00403445" w:rsidP="00403445">
      <w:pPr>
        <w:rPr>
          <w:sz w:val="30"/>
          <w:szCs w:val="30"/>
        </w:rPr>
      </w:pPr>
      <w:r w:rsidRPr="00403445">
        <w:rPr>
          <w:sz w:val="30"/>
          <w:szCs w:val="30"/>
        </w:rPr>
        <w:t>«___</w:t>
      </w:r>
      <w:proofErr w:type="gramStart"/>
      <w:r w:rsidRPr="00403445">
        <w:rPr>
          <w:sz w:val="30"/>
          <w:szCs w:val="30"/>
        </w:rPr>
        <w:t>_»  _</w:t>
      </w:r>
      <w:proofErr w:type="gramEnd"/>
      <w:r w:rsidRPr="00403445">
        <w:rPr>
          <w:sz w:val="30"/>
          <w:szCs w:val="30"/>
        </w:rPr>
        <w:t>______________ 20_ г.             ___________________________</w:t>
      </w:r>
    </w:p>
    <w:p w:rsidR="00403445" w:rsidRPr="00403445" w:rsidRDefault="00403445" w:rsidP="00403445">
      <w:pPr>
        <w:ind w:left="4956" w:firstLine="708"/>
        <w:rPr>
          <w:sz w:val="22"/>
          <w:szCs w:val="22"/>
        </w:rPr>
      </w:pPr>
      <w:r w:rsidRPr="00403445">
        <w:rPr>
          <w:sz w:val="22"/>
          <w:szCs w:val="22"/>
        </w:rPr>
        <w:t>(подпись)</w:t>
      </w:r>
    </w:p>
    <w:p w:rsidR="00403445" w:rsidRPr="00403445" w:rsidRDefault="00403445" w:rsidP="00403445">
      <w:pPr>
        <w:pStyle w:val="a3"/>
        <w:ind w:left="709"/>
        <w:jc w:val="both"/>
        <w:rPr>
          <w:sz w:val="18"/>
        </w:rPr>
      </w:pPr>
    </w:p>
    <w:sectPr w:rsidR="00403445" w:rsidRPr="00403445" w:rsidSect="00D215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719E"/>
    <w:multiLevelType w:val="hybridMultilevel"/>
    <w:tmpl w:val="1A36D09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6829"/>
    <w:multiLevelType w:val="hybridMultilevel"/>
    <w:tmpl w:val="74DC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ECF"/>
    <w:multiLevelType w:val="hybridMultilevel"/>
    <w:tmpl w:val="189C97C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3583"/>
    <w:multiLevelType w:val="hybridMultilevel"/>
    <w:tmpl w:val="A3100CA8"/>
    <w:lvl w:ilvl="0" w:tplc="FB3AAA5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FB"/>
    <w:rsid w:val="00240C7B"/>
    <w:rsid w:val="00403445"/>
    <w:rsid w:val="00D215FB"/>
    <w:rsid w:val="00D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293-3C59-45C5-9906-18BB731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D215FB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D21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5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3</cp:revision>
  <cp:lastPrinted>2025-04-08T08:28:00Z</cp:lastPrinted>
  <dcterms:created xsi:type="dcterms:W3CDTF">2024-11-05T11:25:00Z</dcterms:created>
  <dcterms:modified xsi:type="dcterms:W3CDTF">2025-04-08T08:29:00Z</dcterms:modified>
</cp:coreProperties>
</file>