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AA" w:rsidRDefault="00E731AA" w:rsidP="00E731A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</w:pPr>
      <w:r w:rsidRPr="00E731AA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Назначение пособия на детей старше 3 лет из отдельных категорий семей </w:t>
      </w:r>
    </w:p>
    <w:p w:rsidR="001F2CD1" w:rsidRDefault="00E731AA" w:rsidP="00E731AA">
      <w:pPr>
        <w:spacing w:after="0" w:line="240" w:lineRule="auto"/>
        <w:jc w:val="center"/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 xml:space="preserve">(п. 2.12 </w:t>
      </w:r>
      <w:r w:rsidR="001F2CD1" w:rsidRPr="001F2CD1">
        <w:rPr>
          <w:rFonts w:ascii="Times New Roman" w:hAnsi="Times New Roman" w:cs="Times New Roman"/>
          <w:b/>
          <w:color w:val="212529"/>
          <w:sz w:val="24"/>
          <w:szCs w:val="20"/>
          <w:shd w:val="clear" w:color="auto" w:fill="FFFFFF"/>
        </w:rPr>
        <w:t>Перечня)</w:t>
      </w:r>
    </w:p>
    <w:p w:rsidR="00E731AA" w:rsidRPr="001F2CD1" w:rsidRDefault="00E731AA" w:rsidP="00E73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tbl>
      <w:tblPr>
        <w:tblW w:w="1743" w:type="pct"/>
        <w:tblInd w:w="637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</w:tblGrid>
      <w:tr w:rsidR="00AF704C" w:rsidRPr="00AF704C" w:rsidTr="00E83F77">
        <w:trPr>
          <w:trHeight w:val="184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28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Приложение 1</w:t>
            </w:r>
          </w:p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к </w:t>
            </w:r>
            <w:hyperlink r:id="rId4" w:anchor="a286" w:history="1">
              <w:r w:rsidRPr="00AF704C">
                <w:rPr>
                  <w:rFonts w:ascii="Times New Roman" w:eastAsia="Times New Roman" w:hAnsi="Times New Roman" w:cs="Times New Roman"/>
                  <w:i/>
                  <w:iCs/>
                  <w:color w:val="0000FF"/>
                  <w:sz w:val="18"/>
                  <w:u w:val="single"/>
                  <w:lang w:eastAsia="ru-RU"/>
                </w:rPr>
                <w:t>Положению</w:t>
              </w:r>
            </w:hyperlink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 о порядке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назначения и выплаты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государственных пособий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семьям, воспитывающим детей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(в редакции постановления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Совета Министров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Республики Беларусь</w:t>
            </w:r>
            <w:r w:rsidRPr="00AF704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br/>
              <w:t>20.12.2024 № 983)</w:t>
            </w:r>
            <w:r w:rsidR="000B424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lang w:eastAsia="ru-RU"/>
              </w:rPr>
              <w:t>,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left="836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" w:name="a678"/>
      <w:bookmarkEnd w:id="1"/>
      <w:r w:rsidRPr="00AF704C"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комиссию по назначению государственных пособий семьям, воспитывающим детей, и пособий по временной нетрудоспособности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Кличевское </w:t>
      </w:r>
      <w:proofErr w:type="spellStart"/>
      <w:r w:rsidRPr="004F60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УТЗиСЗ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39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государственного органа, организации)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24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заявителя)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проживающей(его) ______________________</w:t>
      </w:r>
    </w:p>
    <w:p w:rsidR="004F60C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4F60C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</w:p>
    <w:p w:rsidR="00AF704C" w:rsidRPr="00AF704C" w:rsidRDefault="004F60C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="00AF704C"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документа, удостоверяющего личность: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80" w:lineRule="exact"/>
        <w:ind w:left="59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документа,</w:t>
      </w:r>
    </w:p>
    <w:p w:rsidR="00AF704C" w:rsidRDefault="00AF704C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E83F77" w:rsidRPr="003551BD" w:rsidRDefault="00E83F77" w:rsidP="00AF704C">
      <w:pPr>
        <w:shd w:val="clear" w:color="auto" w:fill="FFFFFF"/>
        <w:spacing w:after="0" w:line="280" w:lineRule="exact"/>
        <w:ind w:left="42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1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AF704C" w:rsidRDefault="00AF704C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номер, в случае отсутствия такого номера – серия (при наличии), номер и дата выдачи документа, удостоверяющего личность)</w:t>
      </w:r>
    </w:p>
    <w:p w:rsidR="003B08AA" w:rsidRPr="00AF704C" w:rsidRDefault="003B08AA" w:rsidP="00AF704C">
      <w:pPr>
        <w:shd w:val="clear" w:color="auto" w:fill="FFFFFF"/>
        <w:spacing w:after="0" w:line="280" w:lineRule="exact"/>
        <w:ind w:left="4253" w:right="29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тел.___________________________________________</w:t>
      </w:r>
    </w:p>
    <w:p w:rsidR="00AF704C" w:rsidRPr="00AF704C" w:rsidRDefault="00E731AA" w:rsidP="00AF704C">
      <w:pPr>
        <w:shd w:val="clear" w:color="auto" w:fill="FFFFFF"/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hyperlink r:id="rId5" w:history="1">
        <w:r w:rsidR="00AF704C" w:rsidRPr="00AF704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ЗАЯВЛЕНИЕ</w:t>
        </w:r>
      </w:hyperlink>
      <w:r w:rsidR="00AF704C" w:rsidRPr="00AF70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назначении государственных пособий семьям, воспитывающим детей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назначить 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(указываются виды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государственных пособий)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3551BD" w:rsidRPr="00AF704C" w:rsidRDefault="003551BD" w:rsidP="003551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3551BD" w:rsidRDefault="003551BD" w:rsidP="003551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имеется), дата рождения ребенка</w:t>
      </w:r>
    </w:p>
    <w:p w:rsidR="00DD51AE" w:rsidRPr="00AF704C" w:rsidRDefault="00DD51AE" w:rsidP="00DD51A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DD51AE" w:rsidRDefault="00DD51AE" w:rsidP="00DD51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идентификационный номер (при наличии)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Сообщаю: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 супруге ______________________________________________________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имеется), идентификационный номер (при наличии)</w:t>
      </w:r>
    </w:p>
    <w:p w:rsidR="00AF704C" w:rsidRPr="00AF704C" w:rsidRDefault="00AF704C" w:rsidP="00C05E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 за ребенком в возрасте до 3 лет осуществляет ___________________________</w:t>
      </w:r>
      <w:r w:rsidR="00C05E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собственное имя, отчество (если таковое имеется) лица,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____________________________________________________________________________.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осуществляющего уход за ребенком, идентификационный номер (при наличии),</w:t>
      </w: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 представляю сведения о своей занятости (дополнительной занятости) и занятости (дополнительной занятости) супруга (супруги), который (которая) является отцом (отчимом) или матерью (мачехой), усыновителем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(детей):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040"/>
        <w:gridCol w:w="640"/>
        <w:gridCol w:w="4037"/>
        <w:gridCol w:w="638"/>
      </w:tblGrid>
      <w:tr w:rsidR="00AF704C" w:rsidRPr="00AF704C" w:rsidTr="00AF704C">
        <w:trPr>
          <w:trHeight w:val="240"/>
        </w:trPr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Я:</w:t>
            </w: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  <w:tc>
          <w:tcPr>
            <w:tcW w:w="4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 (супруга):</w:t>
            </w:r>
          </w:p>
        </w:tc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Да/</w:t>
            </w: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нет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по трудовому </w:t>
            </w:r>
            <w:hyperlink r:id="rId6" w:anchor="a46" w:tooltip="Постановление Министерства труда Республики Беларусь от 27.12.1999 № 155 Об установлении примерной формы трудового договора" w:history="1">
              <w:r w:rsidRPr="00AF704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договору</w:t>
              </w:r>
            </w:hyperlink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(контракту)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по трудовому договору (контракту)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службу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службу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обучаюсь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обучается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нотариусом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нотариусом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являюсь адвокатом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является адвокатом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ремесленную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деятельность в сфере агроэкотуризма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деятельность в сфере агроэкотуризма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имею иную занятость –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иную занятость –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пенсию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пенсию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40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другое (указать)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удочерителе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</w:t>
      </w:r>
      <w:hyperlink r:id="rId7" w:anchor="a502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2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12, </w:t>
      </w:r>
      <w:hyperlink r:id="rId8" w:anchor="a246" w:tooltip="Закон  от 29.12.2012 № 7-З О государственных пособиях семьям, воспитывающим детей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 3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статьи 18 Закона: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указанных лиц,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идентификационный номер (при наличии), родственные отношения с ребенком)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Подтверждаю, что ребенок (дети):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воспитывается (воспитываются) в моей семье;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фактически проживает (проживают) в Республике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обучается (не обучаются)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□ не находится (не находятся):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интернатном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Обязуюсь в пятидневный срок сообщить следующие сведения: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изменении своей занятости (дополнительной занятости);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изменениях в составе семьи и занятости ее членов;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дом матери и ребенка исправительного учреждения, учреждение уголовно-исполнительной системы, детское </w:t>
      </w:r>
      <w:proofErr w:type="spellStart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интернатное</w:t>
      </w:r>
      <w:proofErr w:type="spellEnd"/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учреждение, приемную семью, детский дом семейного типа, учреждение образования с получением государственного обеспечения;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отобрании ребенка из семьи, лишении родительских прав;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отмене усыновления (удочерения), опеки (попечительства);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ребенка за пределы Республики Беларусь на срок более двух месяцев (на любой срок – при преимущественном нахождении ребенка за пределами Республики Беларусь);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 </w:t>
      </w:r>
      <w:hyperlink r:id="rId9" w:anchor="a43" w:tooltip="Постановление Совета Министров Республики Беларусь от 20.01.2006 № 73 Об утверждении Правил пребывания иностранных граждан и лиц без гражданства в Республике Беларусь" w:history="1">
        <w:r w:rsidRPr="00AF704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разрешения</w:t>
        </w:r>
      </w:hyperlink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временное проживание в Республике Беларусь либо аннулирования этого разрешения);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left="72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 заявителя)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ответственности за непредставление, несвоевременное представление сведений, влияющих на право на государственное пособие или изменение его размера, либо представление ложной информации, недостоверных (поддельных) документов предупрежден(а).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заявлению прилагаю документы на ____ л.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1699"/>
        <w:gridCol w:w="990"/>
        <w:gridCol w:w="2986"/>
      </w:tblGrid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 _________ 20__ г.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заявителя)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_____________________</w:t>
      </w:r>
    </w:p>
    <w:p w:rsidR="00AF704C" w:rsidRPr="00AF704C" w:rsidRDefault="00AF704C" w:rsidP="00AF70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______________ 20__ г.</w:t>
      </w:r>
    </w:p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6"/>
        <w:gridCol w:w="2264"/>
        <w:gridCol w:w="1995"/>
      </w:tblGrid>
      <w:tr w:rsidR="00AF704C" w:rsidRPr="00AF704C" w:rsidTr="00AF704C">
        <w:trPr>
          <w:trHeight w:val="240"/>
        </w:trPr>
        <w:tc>
          <w:tcPr>
            <w:tcW w:w="5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F704C" w:rsidRPr="00AF704C" w:rsidTr="00AF704C">
        <w:trPr>
          <w:trHeight w:val="240"/>
        </w:trPr>
        <w:tc>
          <w:tcPr>
            <w:tcW w:w="50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работника, принявшего заявление)</w:t>
            </w:r>
          </w:p>
        </w:tc>
        <w:tc>
          <w:tcPr>
            <w:tcW w:w="22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F704C" w:rsidRPr="00AF704C" w:rsidRDefault="00AF704C" w:rsidP="00AF7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70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F704C" w:rsidRPr="00AF704C" w:rsidRDefault="00AF704C" w:rsidP="00AF704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7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5E0A96" w:rsidRDefault="005E0A96"/>
    <w:sectPr w:rsidR="005E0A96" w:rsidSect="000B42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C"/>
    <w:rsid w:val="000B4242"/>
    <w:rsid w:val="000B6867"/>
    <w:rsid w:val="001F2CD1"/>
    <w:rsid w:val="0024587B"/>
    <w:rsid w:val="003551BD"/>
    <w:rsid w:val="00355D6A"/>
    <w:rsid w:val="003B08AA"/>
    <w:rsid w:val="004F60CC"/>
    <w:rsid w:val="005E0A96"/>
    <w:rsid w:val="008404B8"/>
    <w:rsid w:val="008E3CB1"/>
    <w:rsid w:val="009442FD"/>
    <w:rsid w:val="00A56092"/>
    <w:rsid w:val="00AB3694"/>
    <w:rsid w:val="00AF704C"/>
    <w:rsid w:val="00BE7F33"/>
    <w:rsid w:val="00C05EB5"/>
    <w:rsid w:val="00C729DE"/>
    <w:rsid w:val="00C84A3D"/>
    <w:rsid w:val="00CD117D"/>
    <w:rsid w:val="00DD51AE"/>
    <w:rsid w:val="00E731AA"/>
    <w:rsid w:val="00E83F77"/>
    <w:rsid w:val="00F74D71"/>
    <w:rsid w:val="00FE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EA659"/>
  <w15:chartTrackingRefBased/>
  <w15:docId w15:val="{BD4E4167-1838-40E1-9FE3-666E9AA9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70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F70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zakon-29-12-2012-7-z-o-gosudarstvennykh-posobiyakh-semyam-vospityvayushchim-detej-252320?a=a24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i.by/docs/zakon-29-12-2012-7-z-o-gosudarstvennykh-posobiyakh-semyam-vospityvayushchim-detej-252320?a=a5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27-12-1999-155-ob-ustanovlenii-primernoj-formy-trudovogo-dogovora-24465?a=a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i.by/docs/40913.xls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bii.by/docs/postanovlenie-28-06-2013-569-o-merakh-po-realizatsii-zakona-respubliki-belarus-263210?a=a678" TargetMode="External"/><Relationship Id="rId9" Type="http://schemas.openxmlformats.org/officeDocument/2006/relationships/hyperlink" Target="https://bii.by/docs/postanovlenie-20-01-2006-73-ob-utverzhdenii-pravil-prebyvaniya-inostrannykh-grazhdan-i-84628?a=a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2059</Words>
  <Characters>11740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Белозор Любовь Владимировна</dc:creator>
  <cp:keywords/>
  <dc:description/>
  <cp:lastModifiedBy>Белозор Любовь Владимировна</cp:lastModifiedBy>
  <cp:revision>2</cp:revision>
  <cp:lastPrinted>2025-03-26T08:49:00Z</cp:lastPrinted>
  <dcterms:created xsi:type="dcterms:W3CDTF">2025-04-10T06:00:00Z</dcterms:created>
  <dcterms:modified xsi:type="dcterms:W3CDTF">2025-04-10T06:00:00Z</dcterms:modified>
</cp:coreProperties>
</file>