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848" w:rsidRDefault="00963848" w:rsidP="00963848">
      <w:pPr>
        <w:pStyle w:val="newncpi0"/>
        <w:jc w:val="center"/>
        <w:rPr>
          <w:rStyle w:val="name"/>
          <w:b/>
        </w:rPr>
      </w:pPr>
      <w:r>
        <w:rPr>
          <w:rStyle w:val="name"/>
          <w:b/>
        </w:rPr>
        <w:t xml:space="preserve">Порядок рассмотрения обращений </w:t>
      </w:r>
      <w:proofErr w:type="gramStart"/>
      <w:r>
        <w:rPr>
          <w:rStyle w:val="name"/>
          <w:b/>
        </w:rPr>
        <w:t>граждан,  в</w:t>
      </w:r>
      <w:proofErr w:type="gramEnd"/>
      <w:r>
        <w:rPr>
          <w:rStyle w:val="name"/>
          <w:b/>
        </w:rPr>
        <w:t xml:space="preserve"> том числе индивидуальных предпринимателей и юридических лиц  </w:t>
      </w:r>
    </w:p>
    <w:p w:rsidR="00963848" w:rsidRDefault="00963848" w:rsidP="00963848">
      <w:pPr>
        <w:pStyle w:val="newncpi0"/>
        <w:jc w:val="center"/>
        <w:rPr>
          <w:rStyle w:val="name"/>
        </w:rPr>
      </w:pPr>
    </w:p>
    <w:p w:rsidR="00963848" w:rsidRDefault="00963848" w:rsidP="00963848">
      <w:pPr>
        <w:pStyle w:val="newncpi0"/>
        <w:jc w:val="center"/>
      </w:pPr>
      <w:r>
        <w:rPr>
          <w:rStyle w:val="name"/>
        </w:rPr>
        <w:t xml:space="preserve">ИЗВЛЕЧЕНИЯ </w:t>
      </w:r>
      <w:proofErr w:type="gramStart"/>
      <w:r>
        <w:rPr>
          <w:rStyle w:val="name"/>
        </w:rPr>
        <w:t>ИЗ  ЗАКОНА</w:t>
      </w:r>
      <w:proofErr w:type="gramEnd"/>
      <w:r>
        <w:rPr>
          <w:rStyle w:val="name"/>
        </w:rPr>
        <w:t xml:space="preserve"> РЕСПУБЛИКИ БЕЛАРУСЬ</w:t>
      </w:r>
    </w:p>
    <w:p w:rsidR="00963848" w:rsidRDefault="00963848" w:rsidP="00963848">
      <w:pPr>
        <w:pStyle w:val="newncpi"/>
        <w:ind w:firstLine="0"/>
        <w:jc w:val="center"/>
      </w:pPr>
      <w:r>
        <w:rPr>
          <w:rStyle w:val="datepr"/>
        </w:rPr>
        <w:t>18 июля 2011 г.</w:t>
      </w:r>
      <w:r>
        <w:rPr>
          <w:rStyle w:val="number"/>
        </w:rPr>
        <w:t xml:space="preserve"> № 300-З</w:t>
      </w:r>
    </w:p>
    <w:p w:rsidR="00963848" w:rsidRDefault="00963848" w:rsidP="00963848">
      <w:pPr>
        <w:pStyle w:val="1"/>
      </w:pPr>
      <w:r>
        <w:t>Об обращениях граждан и юридических лиц</w:t>
      </w:r>
    </w:p>
    <w:p w:rsidR="00963848" w:rsidRDefault="00963848" w:rsidP="00963848">
      <w:pPr>
        <w:pStyle w:val="prinodobren"/>
      </w:pPr>
      <w:r>
        <w:t>Принят Палатой представителей 24 июня 2011 года</w:t>
      </w:r>
      <w:r>
        <w:br/>
        <w:t>Одобрен Советом Республики 30 июня 2011 года</w:t>
      </w:r>
    </w:p>
    <w:p w:rsidR="00963848" w:rsidRDefault="00963848" w:rsidP="00963848">
      <w:pPr>
        <w:pStyle w:val="changei"/>
      </w:pPr>
      <w:r>
        <w:t>Изменения и дополнения:</w:t>
      </w:r>
    </w:p>
    <w:p w:rsidR="00963848" w:rsidRDefault="00963848" w:rsidP="00963848">
      <w:pPr>
        <w:pStyle w:val="changeadd"/>
      </w:pPr>
      <w:r>
        <w:t>Закон Республики Беларусь от 15 июля 2015 г. № 306-З (Национальный правовой Интернет-портал Республики Беларусь, 22.07.2015, 2/2304) &lt;H11500306&gt;;</w:t>
      </w:r>
    </w:p>
    <w:p w:rsidR="00963848" w:rsidRDefault="00963848" w:rsidP="00963848">
      <w:pPr>
        <w:pStyle w:val="changeadd"/>
      </w:pPr>
      <w:r>
        <w:t>Закон Республики Беларусь от 17 июля 2020 г. № 50-З (Национальный правовой Интернет-портал Республики Беларусь, 23.07.2020, 2/2769) &lt;H12000050&gt;;</w:t>
      </w:r>
    </w:p>
    <w:p w:rsidR="00963848" w:rsidRDefault="00963848" w:rsidP="00963848">
      <w:pPr>
        <w:pStyle w:val="changeadd"/>
      </w:pPr>
      <w:r>
        <w:t>Закон Республики Беларусь от 28 июня 2022 г. № 176-З (Национальный правовой Интернет-портал Республики Беларусь, 01.07.2022, 2/2896) &lt;H12200176&gt;;</w:t>
      </w:r>
    </w:p>
    <w:p w:rsidR="00963848" w:rsidRDefault="00963848" w:rsidP="00963848">
      <w:pPr>
        <w:pStyle w:val="changeadd"/>
      </w:pPr>
      <w:r>
        <w:t>Закон Республики Беларусь от 17 июля 2023 г. № 284-З (Национальный правовой Интернет-портал Республики Беларусь, 21.07.2023, 2/3004) &lt;H12300284&gt;</w:t>
      </w:r>
    </w:p>
    <w:p w:rsidR="00963848" w:rsidRDefault="00963848" w:rsidP="00963848">
      <w:pPr>
        <w:pStyle w:val="newncpi"/>
      </w:pPr>
      <w:r>
        <w:t> </w:t>
      </w:r>
    </w:p>
    <w:p w:rsidR="00963848" w:rsidRDefault="00963848" w:rsidP="00963848">
      <w:pPr>
        <w:pStyle w:val="chapter"/>
      </w:pPr>
      <w:r>
        <w:t>ГЛАВА 2</w:t>
      </w:r>
      <w:r>
        <w:br/>
        <w:t>ПОРЯДОК ПОДАЧИ И РАССМОТРЕНИЯ ОБРАЩЕНИЙ</w:t>
      </w:r>
    </w:p>
    <w:p w:rsidR="00963848" w:rsidRDefault="00963848" w:rsidP="00963848">
      <w:pPr>
        <w:pStyle w:val="article"/>
      </w:pPr>
      <w:r>
        <w:t>Статья 10. Порядок подачи обращений и направления их для рассмотрения в соответствии с компетенцией</w:t>
      </w:r>
    </w:p>
    <w:p w:rsidR="00963848" w:rsidRDefault="00963848" w:rsidP="00963848">
      <w:pPr>
        <w:pStyle w:val="point"/>
      </w:pPr>
      <w:r>
        <w:t>1. Обращения подаются заявителями в письменной или электронной форме, а также излагаются в устной форме.</w:t>
      </w:r>
    </w:p>
    <w:p w:rsidR="00963848" w:rsidRDefault="00963848" w:rsidP="00963848">
      <w:pPr>
        <w:pStyle w:val="newncpi"/>
      </w:pPr>
      <w:r>
        <w:t>Письменные обращения подаются нарочным (курьером), посредством почтовой связи, в ходе личного приема, путем внесения замечаний и (или) предложений в книгу замечаний и предложений.</w:t>
      </w:r>
    </w:p>
    <w:p w:rsidR="00963848" w:rsidRDefault="00963848" w:rsidP="00963848">
      <w:pPr>
        <w:pStyle w:val="newncpi"/>
      </w:pPr>
      <w:r>
        <w:t>Устные обращения излагаются в ходе личного приема.</w:t>
      </w:r>
    </w:p>
    <w:p w:rsidR="00963848" w:rsidRDefault="00963848" w:rsidP="00963848">
      <w:pPr>
        <w:pStyle w:val="newncpi"/>
      </w:pPr>
      <w:r>
        <w:t>Электронные обращения подаются в порядке, установленном статьей 25 настоящего Закона.</w:t>
      </w:r>
    </w:p>
    <w:p w:rsidR="00963848" w:rsidRDefault="00963848" w:rsidP="00963848">
      <w:pPr>
        <w:pStyle w:val="point"/>
      </w:pPr>
      <w:r>
        <w:t>2. Обращения подаются в организации, индивидуальным предпринимателям, к компетенции которых относится решение вопросов, изложенных в обращениях.</w:t>
      </w:r>
    </w:p>
    <w:p w:rsidR="00963848" w:rsidRDefault="00963848" w:rsidP="00963848">
      <w:pPr>
        <w:pStyle w:val="point"/>
      </w:pPr>
      <w:r>
        <w:t>3. Организации при поступлении к ним письменных обращений, содержащих вопросы, решение которых не относится к их компетенции, в течение пяти рабочих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порядке, установленном настоящим Законом, оставляют обращения без рассмотрения по существу и уведомляют об этом заявителей с разъяснением, в какую организацию и в каком порядке следует обратиться для решения вопросов, изложенных в обращениях.</w:t>
      </w:r>
    </w:p>
    <w:p w:rsidR="00963848" w:rsidRDefault="00963848" w:rsidP="00963848">
      <w:pPr>
        <w:pStyle w:val="newncpi"/>
      </w:pPr>
      <w:r>
        <w:t>Письменные обращения, в которых обжалуются судебные постановления, не позднее пяти рабочих дней возвращаются заявителям с разъяснением им порядка обжалования судебных постановлений.</w:t>
      </w:r>
    </w:p>
    <w:p w:rsidR="00963848" w:rsidRDefault="00963848" w:rsidP="00963848">
      <w:pPr>
        <w:pStyle w:val="point"/>
      </w:pPr>
      <w:r>
        <w:lastRenderedPageBreak/>
        <w:t>4. Если решение вопросов, изложенных в ходе личного приема, не относится к компетенции организации, в которой проводится личный прием, соответствующие должностные лица не рассматривают обращение по существу, а разъясняют, в какую организацию следует обратиться для решения вопросов, изложенных в обращении.</w:t>
      </w:r>
    </w:p>
    <w:p w:rsidR="00963848" w:rsidRDefault="00963848" w:rsidP="00963848">
      <w:pPr>
        <w:pStyle w:val="newncpi"/>
      </w:pPr>
      <w:r>
        <w:t>Если для решения вопроса, изложенного в устном обращении и относящегося к компетенции организации, в которой проводится личный прием, требуются дополнительное изучение и проверка, обращение излагается заявителем в письменной форме и подлежит рассмотрению в порядке, установленном настоящим Законом для письменных обращений.</w:t>
      </w:r>
    </w:p>
    <w:p w:rsidR="00963848" w:rsidRDefault="00963848" w:rsidP="00963848">
      <w:pPr>
        <w:pStyle w:val="point"/>
      </w:pPr>
      <w:r>
        <w:t>5. Обращения, содержащие информацию о готовящемся, совершаемом или совершенном преступлении либо ином правонарушении, не позднее пяти рабочих дней направляются организациями, в которые они поступили, в соответствующие правоохранительные или другие государственные органы.</w:t>
      </w:r>
    </w:p>
    <w:p w:rsidR="00963848" w:rsidRDefault="00963848" w:rsidP="00963848">
      <w:pPr>
        <w:pStyle w:val="point"/>
      </w:pPr>
      <w:r>
        <w:t>6. Запрещается направлять жалобы в организации, действия (бездействие) которых обжалуются, за исключением случаев, когда рассмотрение такой категории обращений относится к исключительной компетенции этих организаций.</w:t>
      </w:r>
    </w:p>
    <w:p w:rsidR="00963848" w:rsidRDefault="00963848" w:rsidP="00963848">
      <w:pPr>
        <w:pStyle w:val="article"/>
      </w:pPr>
      <w:r>
        <w:t>Статья 11. Сроки подачи обращений</w:t>
      </w:r>
    </w:p>
    <w:p w:rsidR="00963848" w:rsidRDefault="00963848" w:rsidP="00963848">
      <w:pPr>
        <w:pStyle w:val="point"/>
      </w:pPr>
      <w:r>
        <w:t>1. Подача заявителями заявлений и предложений сроком не ограничивается.</w:t>
      </w:r>
    </w:p>
    <w:p w:rsidR="00963848" w:rsidRDefault="00963848" w:rsidP="00963848">
      <w:pPr>
        <w:pStyle w:val="point"/>
      </w:pPr>
      <w:r>
        <w:t>2. Жалобы могут быть поданы заявителями в течение трех лет со дня, когда они узнали или должны были узнать о нарушении их прав, свобод и (или) законных интересов.</w:t>
      </w:r>
    </w:p>
    <w:p w:rsidR="00963848" w:rsidRDefault="00963848" w:rsidP="00963848">
      <w:pPr>
        <w:pStyle w:val="newncpi"/>
      </w:pPr>
      <w:r>
        <w:t>В случае, если срок, указанный в части первой настоящего пункта, пропущен по уважительной причине (тяжелое заболевание, инвалидность, длительная командировка и др.), наличие которой подтверждено соответствующими документами, представленными заявителем, этот срок подлежит восстановлению по решению руководителя организации или индивидуального предпринимателя, и жалоба рассматривается в порядке, установленном настоящим Законом.</w:t>
      </w:r>
    </w:p>
    <w:p w:rsidR="00963848" w:rsidRDefault="00963848" w:rsidP="00963848">
      <w:pPr>
        <w:pStyle w:val="article"/>
      </w:pPr>
      <w:r>
        <w:t>Статья 12. Требования, предъявляемые к обращениям</w:t>
      </w:r>
    </w:p>
    <w:p w:rsidR="00963848" w:rsidRDefault="00963848" w:rsidP="00963848">
      <w:pPr>
        <w:pStyle w:val="point"/>
      </w:pPr>
      <w:r>
        <w:t>1. Обращения излагаются на белорусском или русском языке.</w:t>
      </w:r>
    </w:p>
    <w:p w:rsidR="00963848" w:rsidRDefault="00963848" w:rsidP="00963848">
      <w:pPr>
        <w:pStyle w:val="point"/>
      </w:pPr>
      <w:r>
        <w:t>2. Письменные обращения граждан, за исключением указанных в пункте 4 настоящей статьи, должны содержать:</w:t>
      </w:r>
    </w:p>
    <w:p w:rsidR="00963848" w:rsidRDefault="00963848" w:rsidP="00963848">
      <w:pPr>
        <w:pStyle w:val="newncpi"/>
      </w:pPr>
      <w:r>
        <w:t>наименование и (или) адрес организации либо должность и (или) фамилию, собственное имя, отчество (если таковое имеется) либо инициалы лица, которым направляется обращение;</w:t>
      </w:r>
    </w:p>
    <w:p w:rsidR="00963848" w:rsidRDefault="00963848" w:rsidP="00963848">
      <w:pPr>
        <w:pStyle w:val="newncpi"/>
      </w:pPr>
      <w:r>
        <w:t>фамилию, собственное имя, отчество (если таковое имеется) либо инициалы гражданина, адрес его места жительства (места пребывания);</w:t>
      </w:r>
    </w:p>
    <w:p w:rsidR="00963848" w:rsidRDefault="00963848" w:rsidP="00963848">
      <w:pPr>
        <w:pStyle w:val="newncpi"/>
      </w:pPr>
      <w:r>
        <w:t>изложение сути обращения;</w:t>
      </w:r>
    </w:p>
    <w:p w:rsidR="00963848" w:rsidRDefault="00963848" w:rsidP="00963848">
      <w:pPr>
        <w:pStyle w:val="newncpi"/>
      </w:pPr>
      <w:r>
        <w:t>личную подпись гражданина (граждан).</w:t>
      </w:r>
    </w:p>
    <w:p w:rsidR="00963848" w:rsidRDefault="00963848" w:rsidP="00963848">
      <w:pPr>
        <w:pStyle w:val="point"/>
      </w:pPr>
      <w:r>
        <w:t>3. Письменные обращения юридических лиц должны содержать:</w:t>
      </w:r>
    </w:p>
    <w:p w:rsidR="00963848" w:rsidRDefault="00963848" w:rsidP="00963848">
      <w:pPr>
        <w:pStyle w:val="newncpi"/>
      </w:pPr>
      <w:r>
        <w:t>наименование и (или) адрес организации либо должность и (или) фамилию, собственное имя, отчество (если таковое имеется) либо инициалы лица, которым направляется обращение;</w:t>
      </w:r>
    </w:p>
    <w:p w:rsidR="00963848" w:rsidRDefault="00963848" w:rsidP="00963848">
      <w:pPr>
        <w:pStyle w:val="newncpi"/>
      </w:pPr>
      <w:r>
        <w:t>полное наименование юридического лица и его место нахождения;</w:t>
      </w:r>
    </w:p>
    <w:p w:rsidR="00963848" w:rsidRDefault="00963848" w:rsidP="00963848">
      <w:pPr>
        <w:pStyle w:val="newncpi"/>
      </w:pPr>
      <w:r>
        <w:t>изложение сути обращения;</w:t>
      </w:r>
    </w:p>
    <w:p w:rsidR="00963848" w:rsidRDefault="00963848" w:rsidP="00963848">
      <w:pPr>
        <w:pStyle w:val="newncpi"/>
      </w:pPr>
      <w:r>
        <w:t>фамилию, собственное имя, отчество (если таковое имеется) либо инициалы руководителя или лица, уполномоченного в установленном порядке подписывать обращения;</w:t>
      </w:r>
    </w:p>
    <w:p w:rsidR="00963848" w:rsidRDefault="00963848" w:rsidP="00963848">
      <w:pPr>
        <w:pStyle w:val="newncpi"/>
      </w:pPr>
      <w:r>
        <w:t>личную подпись руководителя или лица, уполномоченного в установленном порядке подписывать обращения.</w:t>
      </w:r>
    </w:p>
    <w:p w:rsidR="00963848" w:rsidRDefault="00963848" w:rsidP="00963848">
      <w:pPr>
        <w:pStyle w:val="point"/>
      </w:pPr>
      <w:r>
        <w:lastRenderedPageBreak/>
        <w:t>4. Замечания и (или) предложения вносятся в книгу замечаний и предложений в соответствии с формой книги замечаний и предложений, установленной Советом Министров Республики Беларусь.</w:t>
      </w:r>
    </w:p>
    <w:p w:rsidR="00963848" w:rsidRDefault="00963848" w:rsidP="00963848">
      <w:pPr>
        <w:pStyle w:val="point"/>
      </w:pPr>
      <w:r>
        <w:t>5. Текст обращения должен поддаваться прочтению. Рукописные обращения должны быть написаны четким, разборчивым почерком. Не допускается употребление в обращениях нецензурных либо оскорбительных слов или выражений.</w:t>
      </w:r>
    </w:p>
    <w:p w:rsidR="00963848" w:rsidRDefault="00963848" w:rsidP="00963848">
      <w:pPr>
        <w:pStyle w:val="point"/>
      </w:pPr>
      <w:r>
        <w:t>6. К письменным обращениям, подаваемым представителями заявителей, прилагаются документы, подтверждающие их полномочия.</w:t>
      </w:r>
    </w:p>
    <w:p w:rsidR="00963848" w:rsidRDefault="00963848" w:rsidP="00963848">
      <w:pPr>
        <w:pStyle w:val="point"/>
      </w:pPr>
      <w:r>
        <w:t>7. В обращениях должна содержаться информация о результатах их предыдущего рассмотрения с приложением (при наличии) подтверждающих эту информацию документов.</w:t>
      </w:r>
    </w:p>
    <w:p w:rsidR="00963848" w:rsidRDefault="00963848" w:rsidP="00963848">
      <w:pPr>
        <w:pStyle w:val="article"/>
      </w:pPr>
      <w:r>
        <w:t>Статья 13. Прием и регистрация обращений</w:t>
      </w:r>
    </w:p>
    <w:p w:rsidR="00963848" w:rsidRDefault="00963848" w:rsidP="00963848">
      <w:pPr>
        <w:pStyle w:val="point"/>
      </w:pPr>
      <w:r>
        <w:t>1. Обращения, поданные в порядке, установленном настоящим Законом, подлежат обязательному приему и регистрации. Отказ в приеме обращений не допускается.</w:t>
      </w:r>
    </w:p>
    <w:p w:rsidR="00963848" w:rsidRDefault="00963848" w:rsidP="00963848">
      <w:pPr>
        <w:pStyle w:val="newncpi"/>
      </w:pPr>
      <w:r>
        <w:t>При подаче заявителем нескольких идентичных обращений или обращений, содержащих уточняющие (дополняющие) документы и (или) сведения, до направления ответа (уведомления) на первоначальное обращение на такие обращения может направляться общий ответ (уведомление) в сроки, установленные настоящим Законом для рассмотрения первоначально поступившего обращения. В этом случае указанные обращения учитываются как одно обращение.</w:t>
      </w:r>
    </w:p>
    <w:p w:rsidR="00963848" w:rsidRDefault="00963848" w:rsidP="00963848">
      <w:pPr>
        <w:pStyle w:val="point"/>
      </w:pPr>
      <w:r>
        <w:t>2. Порядок ведения делопроизводства по обращениям граждан и юридических лиц устанавливается Советом Министров Республики Беларусь.</w:t>
      </w:r>
    </w:p>
    <w:p w:rsidR="00963848" w:rsidRDefault="00963848" w:rsidP="00963848">
      <w:pPr>
        <w:pStyle w:val="article"/>
      </w:pPr>
      <w:r>
        <w:t>Статья 14. Рассмотрение обращений по существу</w:t>
      </w:r>
    </w:p>
    <w:p w:rsidR="00963848" w:rsidRDefault="00963848" w:rsidP="00963848">
      <w:pPr>
        <w:pStyle w:val="point"/>
      </w:pPr>
      <w:r>
        <w:t>1. Письменные обращения считаются рассмотренными по существу, если рассмотрены все изложенные в них вопросы, приняты надлежащие меры по защите, обеспечению реализации, восстановлению прав, свобод и (или) законных интересов заявителей и им направлены письменные ответы.</w:t>
      </w:r>
    </w:p>
    <w:p w:rsidR="00963848" w:rsidRDefault="00963848" w:rsidP="00963848">
      <w:pPr>
        <w:pStyle w:val="newncpi"/>
      </w:pPr>
      <w:r>
        <w:t>В ответах на письменные обращения о предоставлении информации, опубликованной в официальных периодических печатных изданиях, других средствах массовой информации либо размещенной в открытом доступе на официальных сайтах государственных органов и иных государственных организаций в глобальной компьютерной сети Интернет или на других государственных информационных ресурсах глобальной компьютерной сети Интернет, сайтах иных организаций, вместо такой информации могут содержаться название, дата выхода и номер официального периодического печатного издания, другого средства массовой информации, в котором опубликована запрашиваемая информация, либо адрес сайта в глобальной компьютерной сети Интернет, на котором размещена запрашиваемая информация.</w:t>
      </w:r>
    </w:p>
    <w:p w:rsidR="00963848" w:rsidRDefault="00963848" w:rsidP="00963848">
      <w:pPr>
        <w:pStyle w:val="newncpi"/>
      </w:pPr>
      <w:r>
        <w:t>Письменные ответы могут не направляться заявителям, если для решения изложенных в обращениях вопросов совершены определенные действия (выполнены работы, оказаны услуги) в присутствии заявителей. Результаты рассмотрения указанных обращений по существу оформляются посредством совершения заявителями соответствующих записей на обращениях либо в книге замечаний и предложений, заверяемых подписями заявителей, или составления отдельного документа, подтверждающего совершение этих действий (выполнение работ, оказание услуг).</w:t>
      </w:r>
    </w:p>
    <w:p w:rsidR="00963848" w:rsidRDefault="00963848" w:rsidP="00963848">
      <w:pPr>
        <w:pStyle w:val="newncpi"/>
      </w:pPr>
      <w:r>
        <w:t xml:space="preserve">Если ответ по существу вопроса, изложенного в обращении, не может быть дан без предоставления информации, распространение и (или) предоставление которой ограничено, </w:t>
      </w:r>
      <w:r>
        <w:lastRenderedPageBreak/>
        <w:t>заявителю направляется письменный ответ с сообщением о невозможности предоставления ему такой информации.</w:t>
      </w:r>
    </w:p>
    <w:p w:rsidR="00963848" w:rsidRDefault="00963848" w:rsidP="00963848">
      <w:pPr>
        <w:pStyle w:val="point"/>
      </w:pPr>
      <w:r>
        <w:t>2. Устные обращения считаются рассмотренными по существу, если рассмотрены все изложенные в них вопросы, приняты надлежащие меры по защите, обеспечению реализации, восстановлению прав, свобод и (или) законных интересов заявителей и ответы объявлены заявителям в ходе личного приема, на котором изложены устные обращения.</w:t>
      </w:r>
    </w:p>
    <w:p w:rsidR="00963848" w:rsidRDefault="00963848" w:rsidP="00963848">
      <w:pPr>
        <w:pStyle w:val="point"/>
      </w:pPr>
      <w:r>
        <w:t>3. Обращения принимаются к сведению и ответы на них не направляются в случаях, если:</w:t>
      </w:r>
    </w:p>
    <w:p w:rsidR="00963848" w:rsidRDefault="00963848" w:rsidP="00963848">
      <w:pPr>
        <w:pStyle w:val="newncpi"/>
      </w:pPr>
      <w:r>
        <w:t>в обращениях отсутствуют какие-либо рекомендации, требования, ходатайства, сообщения о нарушении актов законодательства, недостатках в работе организаций;</w:t>
      </w:r>
    </w:p>
    <w:p w:rsidR="00963848" w:rsidRDefault="00963848" w:rsidP="00963848">
      <w:pPr>
        <w:pStyle w:val="newncpi"/>
      </w:pPr>
      <w:r>
        <w:t>обращения содержат только благодарности;</w:t>
      </w:r>
    </w:p>
    <w:p w:rsidR="00963848" w:rsidRDefault="00963848" w:rsidP="00963848">
      <w:pPr>
        <w:pStyle w:val="newncpi"/>
      </w:pPr>
      <w:r>
        <w:t>обращения содержат просьбу заявителя не направлять ответ на обращение.</w:t>
      </w:r>
    </w:p>
    <w:p w:rsidR="00963848" w:rsidRDefault="00963848" w:rsidP="00963848">
      <w:pPr>
        <w:pStyle w:val="article"/>
      </w:pPr>
      <w:r>
        <w:t>Статья 15. Оставление обращений без рассмотрения по существу</w:t>
      </w:r>
    </w:p>
    <w:p w:rsidR="00963848" w:rsidRDefault="00963848" w:rsidP="00963848">
      <w:pPr>
        <w:pStyle w:val="point"/>
      </w:pPr>
      <w:r>
        <w:t>1. Письменные обращения могут быть оставлены без рассмотрения по существу, если:</w:t>
      </w:r>
    </w:p>
    <w:p w:rsidR="00963848" w:rsidRDefault="00963848" w:rsidP="00963848">
      <w:pPr>
        <w:pStyle w:val="newncpi"/>
      </w:pPr>
      <w:r>
        <w:t>обращения не соответствуют требованиям, установленным пунктами 1–6 статьи 12 настоящего Закона, требованиям, установленным законодательством о конституционном судопроизводстве;</w:t>
      </w:r>
    </w:p>
    <w:p w:rsidR="00963848" w:rsidRDefault="00963848" w:rsidP="00963848">
      <w:pPr>
        <w:pStyle w:val="newncpi"/>
      </w:pPr>
      <w:r>
        <w:t>обращения подлежат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обращений;</w:t>
      </w:r>
    </w:p>
    <w:p w:rsidR="00963848" w:rsidRDefault="00963848" w:rsidP="00963848">
      <w:pPr>
        <w:pStyle w:val="newncpi"/>
      </w:pPr>
      <w:r>
        <w:t>обращения содержат вопросы, решение которых не относится к компетенции организации, в которую они поступили, в том числе если замечания и (или) предложения, внесенные в книгу замечаний и предложений, не относятся к деятельности этой организации, индивидуального предпринимателя, не касаются качества реализуемых товаров, выполняемых работ, оказываемых услуг;</w:t>
      </w:r>
    </w:p>
    <w:p w:rsidR="00963848" w:rsidRDefault="00963848" w:rsidP="00963848">
      <w:pPr>
        <w:pStyle w:val="newncpi"/>
      </w:pPr>
      <w:r>
        <w:t>пропущен без уважительной причины срок подачи жалобы;</w:t>
      </w:r>
    </w:p>
    <w:p w:rsidR="00963848" w:rsidRDefault="00963848" w:rsidP="00963848">
      <w:pPr>
        <w:pStyle w:val="newncpi"/>
      </w:pPr>
      <w:r>
        <w:t>заявителем подано повторное обращение, в том числе внесенное в книгу замечаний и предложений, и в нем не содержатся новые обстоятельства, имеющие значение для рассмотрения обращения по существу;</w:t>
      </w:r>
    </w:p>
    <w:p w:rsidR="00963848" w:rsidRDefault="00963848" w:rsidP="00963848">
      <w:pPr>
        <w:pStyle w:val="newncpi"/>
      </w:pPr>
      <w:r>
        <w:t>с заявителем прекращена переписка по изложенным в обращении вопросам;</w:t>
      </w:r>
    </w:p>
    <w:p w:rsidR="00963848" w:rsidRDefault="00963848" w:rsidP="00963848">
      <w:pPr>
        <w:pStyle w:val="newncpi"/>
      </w:pPr>
      <w:r>
        <w:t>обращения содержат угрозы жизни, здоровью и имуществу, побуждение к совершению противоправного деяния либо заявитель иным способом злоупотребляет правом на обращение.</w:t>
      </w:r>
    </w:p>
    <w:p w:rsidR="00963848" w:rsidRDefault="00963848" w:rsidP="00963848">
      <w:pPr>
        <w:pStyle w:val="point"/>
      </w:pPr>
      <w:r>
        <w:t>2. Устные обращения могут быть оставлены без рассмотрения по существу, если:</w:t>
      </w:r>
    </w:p>
    <w:p w:rsidR="00963848" w:rsidRDefault="00963848" w:rsidP="00963848">
      <w:pPr>
        <w:pStyle w:val="newncpi"/>
      </w:pPr>
      <w:r>
        <w:t>не предъявлены документы, удостоверяющие личность заявителей, их представителей, а также документы, подтверждающие полномочия представителей заявителей;</w:t>
      </w:r>
    </w:p>
    <w:p w:rsidR="00963848" w:rsidRDefault="00963848" w:rsidP="00963848">
      <w:pPr>
        <w:pStyle w:val="newncpi"/>
      </w:pPr>
      <w:r>
        <w:t>обращения содержат вопросы, решение которых не относится к компетенции организации, в которой проводится личный прием;</w:t>
      </w:r>
    </w:p>
    <w:p w:rsidR="00963848" w:rsidRDefault="00963848" w:rsidP="00963848">
      <w:pPr>
        <w:pStyle w:val="newncpi"/>
      </w:pPr>
      <w:r>
        <w:t>заявителю уже был дан исчерпывающий ответ на интересующие его вопросы либо переписка с этим заявителем по таким вопросам была прекращена;</w:t>
      </w:r>
    </w:p>
    <w:p w:rsidR="00963848" w:rsidRDefault="00963848" w:rsidP="00963848">
      <w:pPr>
        <w:pStyle w:val="newncpi"/>
      </w:pPr>
      <w:r>
        <w:t>заявитель в ходе личного приема допускает употребление нецензурных либо оскорбительных слов или выражений;</w:t>
      </w:r>
    </w:p>
    <w:p w:rsidR="00963848" w:rsidRDefault="00963848" w:rsidP="00963848">
      <w:pPr>
        <w:pStyle w:val="newncpi"/>
      </w:pPr>
      <w:r>
        <w:lastRenderedPageBreak/>
        <w:t>заявитель применяет технические средства (аудио- и видеозапись, кино- и фотосъемку) без согласия должностного лица, проводящего личный прием, и отказывается остановить их применение;</w:t>
      </w:r>
    </w:p>
    <w:p w:rsidR="00963848" w:rsidRDefault="00963848" w:rsidP="00963848">
      <w:pPr>
        <w:pStyle w:val="newncpi"/>
      </w:pPr>
      <w:r>
        <w:t>обращения содержат угрозы жизни, здоровью и имуществу, побуждение к совершению противоправного деяния либо заявитель иным способом злоупотребляет правом на обращение.</w:t>
      </w:r>
    </w:p>
    <w:p w:rsidR="00963848" w:rsidRDefault="00963848" w:rsidP="00963848">
      <w:pPr>
        <w:pStyle w:val="point"/>
      </w:pPr>
      <w:r>
        <w:t>3. Решение об оставлении письменного обращения без рассмотрения по существу принимают руководитель организации, индивидуальный предприниматель, к которым поступило обращение, или уполномоченное ими должностное лицо.</w:t>
      </w:r>
    </w:p>
    <w:p w:rsidR="00963848" w:rsidRDefault="00963848" w:rsidP="00963848">
      <w:pPr>
        <w:pStyle w:val="point"/>
      </w:pPr>
      <w:r>
        <w:t>4. При оставлении письменного обращения без рассмотрения по существу, за исключением случаев, предусмотренных абзацем седьмым пункта 1 настоящей статьи, статьей 23, частью четвертой пункта 1 статьи 24 настоящего Закона, заявитель в течение пяти рабочих дней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документов, приложенных к обращению.</w:t>
      </w:r>
    </w:p>
    <w:p w:rsidR="00963848" w:rsidRDefault="00963848" w:rsidP="00963848">
      <w:pPr>
        <w:pStyle w:val="newncpi"/>
      </w:pPr>
      <w:r>
        <w:t>В случаях, предусмотренных абзацами третьим и четвертым пункта 1 настоящей статьи, за исключением случая, предусмотренного частью четвертой пункта 1 статьи 24 настоящего Закона, заявителям также разъясняется, в какую организацию и в каком порядке следует обратиться для решения вопросов, изложенных в обращениях.</w:t>
      </w:r>
    </w:p>
    <w:p w:rsidR="00963848" w:rsidRDefault="00963848" w:rsidP="00963848">
      <w:pPr>
        <w:pStyle w:val="point"/>
      </w:pPr>
      <w:r>
        <w:t>5. Решение об оставлении устного обращения, изложенного в ходе личного приема, без рассмотрения по существу объявляется заявителю в ходе этого приема должностным лицом, проводящим личный прием, с указанием причин принятия такого решения.</w:t>
      </w:r>
    </w:p>
    <w:p w:rsidR="00963848" w:rsidRDefault="00963848" w:rsidP="00963848">
      <w:pPr>
        <w:pStyle w:val="article"/>
      </w:pPr>
      <w:r>
        <w:t>Статья 16. Отзыв обращения</w:t>
      </w:r>
    </w:p>
    <w:p w:rsidR="00963848" w:rsidRDefault="00963848" w:rsidP="00963848">
      <w:pPr>
        <w:pStyle w:val="point"/>
      </w:pPr>
      <w:r>
        <w:t>1. Заявитель имеет право отозвать свое обращение до рассмотрения его по существу путем подачи соответствующего письменного или электронного заявления.</w:t>
      </w:r>
    </w:p>
    <w:p w:rsidR="00963848" w:rsidRDefault="00963848" w:rsidP="00963848">
      <w:pPr>
        <w:pStyle w:val="point"/>
      </w:pPr>
      <w:r>
        <w:t xml:space="preserve">2. В случае отзыва заявителем своего обращения организация, индивидуальный предприниматель прекращают рассмотрение такого обращения по существу без уведомления </w:t>
      </w:r>
      <w:proofErr w:type="gramStart"/>
      <w:r>
        <w:t>об этом заявителя</w:t>
      </w:r>
      <w:proofErr w:type="gramEnd"/>
      <w:r>
        <w:t>.</w:t>
      </w:r>
    </w:p>
    <w:p w:rsidR="00963848" w:rsidRDefault="00963848" w:rsidP="00963848">
      <w:pPr>
        <w:pStyle w:val="newncpi"/>
      </w:pPr>
      <w:r>
        <w:t>Заявителю возвращаются оригиналы документов, приложенных к обращению.</w:t>
      </w:r>
    </w:p>
    <w:p w:rsidR="00963848" w:rsidRDefault="00963848" w:rsidP="00963848">
      <w:pPr>
        <w:pStyle w:val="article"/>
      </w:pPr>
      <w:r>
        <w:t>Статья 17. Сроки при рассмотрении обращений</w:t>
      </w:r>
    </w:p>
    <w:p w:rsidR="00963848" w:rsidRDefault="00963848" w:rsidP="00963848">
      <w:pPr>
        <w:pStyle w:val="point"/>
      </w:pPr>
      <w:r>
        <w:t>1. Течение сроков, определяемых месяцами или днями, начинается со дня, следующего за днем регистрации обращения в организации, внесения замечаний и (или) предложений в книгу замечаний и предложений.</w:t>
      </w:r>
    </w:p>
    <w:p w:rsidR="00963848" w:rsidRDefault="00963848" w:rsidP="00963848">
      <w:pPr>
        <w:pStyle w:val="newncpi"/>
      </w:pPr>
      <w:r>
        <w:t>Течение сроков, определяемых месяцами или днями, исчисляется в месяцах или календарных днях, если иное не установлено настоящим Законом.</w:t>
      </w:r>
    </w:p>
    <w:p w:rsidR="00963848" w:rsidRDefault="00963848" w:rsidP="00963848">
      <w:pPr>
        <w:pStyle w:val="newncpi"/>
      </w:pPr>
      <w:r>
        <w:t>Срок рассмотрения обращений, направленных в соответствии с частью первой пункта 3 статьи 10 настоящего Закона в организации для рассмотрения в соответствии с их компетенцией, исчисляется со дня, следующего за днем регистрации обращений в этих организациях.</w:t>
      </w:r>
    </w:p>
    <w:p w:rsidR="00963848" w:rsidRDefault="00963848" w:rsidP="00963848">
      <w:pPr>
        <w:pStyle w:val="newncpi"/>
      </w:pPr>
      <w:r>
        <w:t>Сроки рассмотрения замечаний и (или) предложений, внесенных в книгу замечаний и предложений индивидуального предпринимателя, а также обращений, направленных депутату Палаты представителей, члену Совета Республики Национального собрания Республики Беларусь, депутату местного Совета депутатов, которые отсутствуют в связи с отпуском, временной нетрудоспособностью, служебной командировкой, исчисляются со дня, следующего за днем окончания отпуска, временной нетрудоспособности, служебной командировки.</w:t>
      </w:r>
    </w:p>
    <w:p w:rsidR="00963848" w:rsidRDefault="00963848" w:rsidP="00963848">
      <w:pPr>
        <w:pStyle w:val="point"/>
      </w:pPr>
      <w:r>
        <w:lastRenderedPageBreak/>
        <w:t>2. Срок рассмотрения обращений, исчисляемый месяцами, истекает в соответствующее дню регистрации обращения число последнего месяца этого срока. Если окончание срока, исчисляемого месяцами, приходится на месяц, в котором нет соответствующего числа, то срок рассмотрения обращений истекает в последний день этого месяца.</w:t>
      </w:r>
    </w:p>
    <w:p w:rsidR="00963848" w:rsidRDefault="00963848" w:rsidP="00963848">
      <w:pPr>
        <w:pStyle w:val="newncpi"/>
      </w:pPr>
      <w:r>
        <w:t>Если последний день срока рассмотрения обращений приходится на нерабочий день, то днем истечения срока считается первый следующий за ним рабочий день.</w:t>
      </w:r>
    </w:p>
    <w:p w:rsidR="00963848" w:rsidRDefault="00963848" w:rsidP="00963848">
      <w:pPr>
        <w:pStyle w:val="point"/>
      </w:pPr>
      <w:r>
        <w:t>3. Письменные обращения должны быть рассмотрены не позднее пятнадцати дней, а обращения, требующие дополнительного изучения и проверки, – не позднее одного месяца, если иной срок не установлен законодательными актами.</w:t>
      </w:r>
    </w:p>
    <w:p w:rsidR="00963848" w:rsidRDefault="00963848" w:rsidP="00963848">
      <w:pPr>
        <w:pStyle w:val="newncpi"/>
      </w:pPr>
      <w:r>
        <w:t>В случае, если для решения изложенных в обращениях вопросов необходимы совершение определенных действий (выполнение работ, оказание услуг), получение информации из иностранного государства в сроки, превышающие месячный срок, заявителям в срок не позднее одного месяца со дня, следующего за днем поступления обращений, направляется письменное уведомление о причинах превышения месячного срока и сроках совершения таких действий (выполнения работ, оказания услуг) или сроках рассмотрения обращений по существу.</w:t>
      </w:r>
    </w:p>
    <w:p w:rsidR="00963848" w:rsidRDefault="00963848" w:rsidP="00963848">
      <w:pPr>
        <w:pStyle w:val="article"/>
      </w:pPr>
      <w:r>
        <w:t>Статья 18. Требования к письменным ответам (уведомлениям) на письменные обращения</w:t>
      </w:r>
    </w:p>
    <w:p w:rsidR="00963848" w:rsidRDefault="00963848" w:rsidP="00963848">
      <w:pPr>
        <w:pStyle w:val="point"/>
      </w:pPr>
      <w:r>
        <w:t>1. Письменные ответы (уведомления) на письменные обращения излагаются на языке обращения. Письменные ответы должны быть обоснованными и мотивированными (при необходимости – со ссылками на нормы актов законодательства), содержать конкретные формулировки, опровергающие или подтверждающие доводы заявителей.</w:t>
      </w:r>
    </w:p>
    <w:p w:rsidR="00963848" w:rsidRDefault="00963848" w:rsidP="00963848">
      <w:pPr>
        <w:pStyle w:val="newncpi"/>
      </w:pPr>
      <w:r>
        <w:t>В письменных ответах на жалобы в отношении действий (бездействия) организаций, индивидуальных предпринимателей и их работников должны содержаться анализ и оценка указанных действий (бездействия), информация о принятых мерах в случае признания жалоб обоснованными.</w:t>
      </w:r>
    </w:p>
    <w:p w:rsidR="00963848" w:rsidRDefault="00963848" w:rsidP="00963848">
      <w:pPr>
        <w:pStyle w:val="newncpi"/>
      </w:pPr>
      <w:r>
        <w:t>В случае, если в письменных ответах на письменные обращения содержатся решения о полном или частичном отказе в удовлетворении обращений, в таких ответах указывается порядок их обжалования.</w:t>
      </w:r>
    </w:p>
    <w:p w:rsidR="00963848" w:rsidRDefault="00963848" w:rsidP="00963848">
      <w:pPr>
        <w:pStyle w:val="point"/>
      </w:pPr>
      <w:r>
        <w:t>2. Письменные ответы (уведомления) на письменные обращения подписываются руководителем организации, индивидуальным предпринимателем или уполномоченными ими должностными лицами.</w:t>
      </w:r>
    </w:p>
    <w:p w:rsidR="00963848" w:rsidRDefault="00963848" w:rsidP="00963848">
      <w:pPr>
        <w:pStyle w:val="article"/>
      </w:pPr>
      <w:r>
        <w:t>Статья 19. Расходы, связанные с рассмотрением обращений</w:t>
      </w:r>
    </w:p>
    <w:p w:rsidR="00963848" w:rsidRDefault="00963848" w:rsidP="00963848">
      <w:pPr>
        <w:pStyle w:val="point"/>
      </w:pPr>
      <w:r>
        <w:t>1. Обращения рассматриваются без взимания платы.</w:t>
      </w:r>
    </w:p>
    <w:p w:rsidR="00963848" w:rsidRDefault="00963848" w:rsidP="00963848">
      <w:pPr>
        <w:pStyle w:val="point"/>
      </w:pPr>
      <w:r>
        <w:t>2. Расходы, понесенные организациями, индивидуальными предпринимателями в связи с рассмотрением систематически направляемых (три и более раза в течение года) необоснованных обращений в одну и ту же организацию, к одному и тому же индивидуальному предпринимателю от одного и того же заявителя, а также обращений, содержащих заведомо ложные сведения (суммы, подлежащие выплате экспертам и другим специалистам, привлекаемым к рассмотрению обращений, почтовые расходы, расходы, связанные с выездом на место рассмотрения обращения, и другие расходы, за исключением оплаты рабочего времени работников, рассматривающих обращения), могут быть взысканы с заявителей в судебном порядке в соответствии с законодательством.</w:t>
      </w:r>
    </w:p>
    <w:p w:rsidR="00963848" w:rsidRDefault="00963848" w:rsidP="00963848">
      <w:pPr>
        <w:pStyle w:val="point"/>
      </w:pPr>
      <w:r>
        <w:t>3. Порядок расчета расходов, указанных в пункте 2 настоящей статьи, устанавливается Советом Министров Республики Беларусь.</w:t>
      </w:r>
    </w:p>
    <w:p w:rsidR="00963848" w:rsidRDefault="00963848" w:rsidP="00963848">
      <w:pPr>
        <w:pStyle w:val="article"/>
      </w:pPr>
      <w:r>
        <w:lastRenderedPageBreak/>
        <w:t>Статья 20. Обжалование ответов на обращения</w:t>
      </w:r>
    </w:p>
    <w:p w:rsidR="00963848" w:rsidRDefault="00963848" w:rsidP="00963848">
      <w:pPr>
        <w:pStyle w:val="point"/>
      </w:pPr>
      <w:r>
        <w:t>1. Ответ организации на обращение или решение об оставлении обращения без рассмотрения по существу могут быть обжалованы в вышестоящую организацию.</w:t>
      </w:r>
    </w:p>
    <w:p w:rsidR="00963848" w:rsidRDefault="00963848" w:rsidP="00963848">
      <w:pPr>
        <w:pStyle w:val="newncpi"/>
      </w:pPr>
      <w:r>
        <w:t>Информация о наименовании, месте нахождения и режиме работы вышестоящих организаций размещается в организациях в общедоступных местах (на информационных стендах, табло и (или) иным способом), а также на официальных сайтах организаций в глобальной компьютерной сети Интернет.</w:t>
      </w:r>
    </w:p>
    <w:p w:rsidR="00963848" w:rsidRDefault="00963848" w:rsidP="00963848">
      <w:pPr>
        <w:pStyle w:val="point"/>
      </w:pPr>
      <w:r>
        <w:t>2. 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обращении вопросов рассматривает обращение по существу либо выдает соответствующим организациям, рассматривавшим обращение по существу, обязательное для исполнения предписание о надлежащем решении этих вопросов, о чем уведомляет заявителя. Организация, получившая такое предписание, должна исполнить его в указанный в предписании срок, но не позднее одного месяца и в течение трех рабочих дней сообщить об этом в вышестоящую организацию, а также направить ответ заявителю.</w:t>
      </w:r>
    </w:p>
    <w:p w:rsidR="00963848" w:rsidRDefault="00963848" w:rsidP="00963848">
      <w:pPr>
        <w:pStyle w:val="point"/>
      </w:pPr>
      <w:r>
        <w:t>3. 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порядке, установленном законодательством.</w:t>
      </w:r>
    </w:p>
    <w:p w:rsidR="00963848" w:rsidRDefault="00963848" w:rsidP="00963848">
      <w:pPr>
        <w:pStyle w:val="point"/>
      </w:pPr>
      <w:r>
        <w:t>4. Ответ на жалобу в вышестоящую организацию может быть обжалован в суд, если при рассмотрении этой жалобы принято новое решение, относящееся к компетенции соответствующей вышестоящей организации.</w:t>
      </w:r>
    </w:p>
    <w:p w:rsidR="00963848" w:rsidRDefault="00963848" w:rsidP="00963848">
      <w:pPr>
        <w:pStyle w:val="point"/>
      </w:pPr>
      <w:r>
        <w:t>5. Рассмотрение вышестоящей организацией жалобы по существу осуществляется в порядке и сроки, установленные настоящим Законом для рассмотрения обращений.</w:t>
      </w:r>
    </w:p>
    <w:p w:rsidR="00963848" w:rsidRDefault="00963848" w:rsidP="00963848">
      <w:pPr>
        <w:pStyle w:val="point"/>
      </w:pPr>
      <w:r>
        <w:t>6. Ответ на обращение или решение об оставлении обращения без рассмотрения по существу организации, не имеющей вышестоящей организации, а также индивидуального предпринимателя могут быть обжалованы в суд в порядке, установленном законодательством.</w:t>
      </w:r>
    </w:p>
    <w:p w:rsidR="00963848" w:rsidRDefault="00963848" w:rsidP="00963848"/>
    <w:p w:rsidR="0086525B" w:rsidRDefault="0086525B">
      <w:bookmarkStart w:id="0" w:name="_GoBack"/>
      <w:bookmarkEnd w:id="0"/>
    </w:p>
    <w:sectPr w:rsidR="0086525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48"/>
    <w:rsid w:val="0086525B"/>
    <w:rsid w:val="0096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D5E9A-3412-4A9E-B5FF-95761040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848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96384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6384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963848"/>
    <w:pPr>
      <w:spacing w:before="240" w:after="240" w:line="240" w:lineRule="auto"/>
      <w:ind w:left="1922" w:hanging="1355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1">
    <w:name w:val="Название1"/>
    <w:basedOn w:val="a"/>
    <w:rsid w:val="00963848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963848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96384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nodobren">
    <w:name w:val="prinodobren"/>
    <w:basedOn w:val="a"/>
    <w:rsid w:val="00963848"/>
    <w:pPr>
      <w:spacing w:before="240" w:after="24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changeadd">
    <w:name w:val="changeadd"/>
    <w:basedOn w:val="a"/>
    <w:rsid w:val="00963848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63848"/>
    <w:pPr>
      <w:spacing w:after="0" w:line="240" w:lineRule="auto"/>
      <w:ind w:left="102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ame">
    <w:name w:val="name"/>
    <w:rsid w:val="00963848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963848"/>
    <w:rPr>
      <w:rFonts w:ascii="Times New Roman" w:hAnsi="Times New Roman" w:cs="Times New Roman" w:hint="default"/>
    </w:rPr>
  </w:style>
  <w:style w:type="character" w:customStyle="1" w:styleId="number">
    <w:name w:val="number"/>
    <w:rsid w:val="00963848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1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2944</Words>
  <Characters>16781</Characters>
  <Application>Microsoft Office Word</Application>
  <DocSecurity>0</DocSecurity>
  <Lines>139</Lines>
  <Paragraphs>39</Paragraphs>
  <ScaleCrop>false</ScaleCrop>
  <Company/>
  <LinksUpToDate>false</LinksUpToDate>
  <CharactersWithSpaces>19686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2025-04-11T09:15:00Z</dcterms:created>
  <dcterms:modified xsi:type="dcterms:W3CDTF">2025-04-11T09:16:00Z</dcterms:modified>
</cp:coreProperties>
</file>