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49825" w14:textId="6E3D5202" w:rsidR="00530D69" w:rsidRPr="00530D69" w:rsidRDefault="000A782F" w:rsidP="00530D69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22.04</w:t>
      </w:r>
      <w:bookmarkStart w:id="0" w:name="_GoBack"/>
      <w:bookmarkEnd w:id="0"/>
      <w:r w:rsidR="00530D69" w:rsidRPr="00530D69">
        <w:rPr>
          <w:rFonts w:ascii="Times New Roman" w:hAnsi="Times New Roman" w:cs="Times New Roman"/>
          <w:sz w:val="30"/>
          <w:szCs w:val="30"/>
        </w:rPr>
        <w:t>.2025</w:t>
      </w:r>
    </w:p>
    <w:p w14:paraId="16BDAA19" w14:textId="77777777" w:rsidR="00530D69" w:rsidRPr="00530D69" w:rsidRDefault="00530D69" w:rsidP="00530D69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05332EB8" w14:textId="77777777" w:rsidR="00530D69" w:rsidRPr="00530D69" w:rsidRDefault="00530D69" w:rsidP="00530D69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1793EDB6" w14:textId="77777777" w:rsidR="00530D69" w:rsidRPr="00530D69" w:rsidRDefault="00530D69" w:rsidP="0061719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0D69">
        <w:rPr>
          <w:rFonts w:ascii="Times New Roman" w:hAnsi="Times New Roman" w:cs="Times New Roman"/>
          <w:sz w:val="30"/>
          <w:szCs w:val="30"/>
        </w:rPr>
        <w:t>Трудовой договор (контракт) может быть расторгнут нанимателем в случаях прогула (в том числе отсутствие на работе более трех часов в течение рабочего дня) без уважительных причин</w:t>
      </w:r>
    </w:p>
    <w:p w14:paraId="211320AF" w14:textId="77777777" w:rsidR="00530D69" w:rsidRPr="00617195" w:rsidRDefault="00530D69" w:rsidP="00617195">
      <w:pPr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617195">
        <w:rPr>
          <w:rFonts w:ascii="Times New Roman" w:hAnsi="Times New Roman" w:cs="Times New Roman"/>
          <w:i/>
          <w:iCs/>
          <w:sz w:val="30"/>
          <w:szCs w:val="30"/>
        </w:rPr>
        <w:t>абзац 2 пункта 7 статьи 42 Трудового кодекса Республики Беларусь</w:t>
      </w:r>
    </w:p>
    <w:p w14:paraId="75D98A93" w14:textId="77777777" w:rsidR="00530D69" w:rsidRPr="00530D69" w:rsidRDefault="00530D69" w:rsidP="0061719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5A621AA" w14:textId="77777777" w:rsidR="00530D69" w:rsidRPr="00530D69" w:rsidRDefault="00530D69" w:rsidP="0061719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0D69">
        <w:rPr>
          <w:rFonts w:ascii="Times New Roman" w:hAnsi="Times New Roman" w:cs="Times New Roman"/>
          <w:sz w:val="30"/>
          <w:szCs w:val="30"/>
        </w:rPr>
        <w:t>Совершение прогула является дисциплинарным проступком, за которое наниматель может применять, либо не применять дисциплинарное взыскание (замечание, выговор, лишение полностью или частично стимулирующих выплат на срок до 12 месяцев, увольнение).</w:t>
      </w:r>
    </w:p>
    <w:p w14:paraId="41663EC4" w14:textId="77777777" w:rsidR="00530D69" w:rsidRPr="00530D69" w:rsidRDefault="00530D69" w:rsidP="0061719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0D69">
        <w:rPr>
          <w:rFonts w:ascii="Times New Roman" w:hAnsi="Times New Roman" w:cs="Times New Roman"/>
          <w:sz w:val="30"/>
          <w:szCs w:val="30"/>
        </w:rPr>
        <w:t>Чтобы применить к работнику одну из мер дисциплинарного взыскания нужно соблюсти порядок</w:t>
      </w:r>
      <w:r w:rsidR="00617195">
        <w:rPr>
          <w:rFonts w:ascii="Times New Roman" w:hAnsi="Times New Roman" w:cs="Times New Roman"/>
          <w:sz w:val="30"/>
          <w:szCs w:val="30"/>
        </w:rPr>
        <w:t>,</w:t>
      </w:r>
      <w:r w:rsidRPr="00530D69">
        <w:rPr>
          <w:rFonts w:ascii="Times New Roman" w:hAnsi="Times New Roman" w:cs="Times New Roman"/>
          <w:sz w:val="30"/>
          <w:szCs w:val="30"/>
        </w:rPr>
        <w:t xml:space="preserve"> предусмотренный статьей 199 ТК, а также сроки, установленные статьей 200 ТК.</w:t>
      </w:r>
    </w:p>
    <w:p w14:paraId="0A82AE09" w14:textId="77777777" w:rsidR="00530D69" w:rsidRPr="00530D69" w:rsidRDefault="00530D69" w:rsidP="0061719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25B5806" w14:textId="77777777" w:rsidR="00530D69" w:rsidRPr="00530D69" w:rsidRDefault="00530D69" w:rsidP="0061719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0D69">
        <w:rPr>
          <w:rFonts w:ascii="Times New Roman" w:hAnsi="Times New Roman" w:cs="Times New Roman"/>
          <w:sz w:val="30"/>
          <w:szCs w:val="30"/>
        </w:rPr>
        <w:t>Помимо мер дисциплинарного взыскания к работнику могут быть применены иные меры воздействия. Например, лишение премии, перенос отпуска с летнего времени на зимнее, уменьшение количества дней трудового отпуска и другие.</w:t>
      </w:r>
    </w:p>
    <w:p w14:paraId="154CC655" w14:textId="77777777" w:rsidR="00530D69" w:rsidRPr="00530D69" w:rsidRDefault="00530D69" w:rsidP="0061719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0D69">
        <w:rPr>
          <w:rFonts w:ascii="Times New Roman" w:hAnsi="Times New Roman" w:cs="Times New Roman"/>
          <w:sz w:val="30"/>
          <w:szCs w:val="30"/>
        </w:rPr>
        <w:t>Это осуществляется уже не на основании трудового законодательства, а на основании локальных правовых актов нанимателя. </w:t>
      </w:r>
    </w:p>
    <w:p w14:paraId="3D6170CA" w14:textId="77777777" w:rsidR="00530D69" w:rsidRPr="00530D69" w:rsidRDefault="00530D69" w:rsidP="0061719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0D69">
        <w:rPr>
          <w:rFonts w:ascii="Times New Roman" w:hAnsi="Times New Roman" w:cs="Times New Roman"/>
          <w:sz w:val="30"/>
          <w:szCs w:val="30"/>
        </w:rPr>
        <w:t>При этом не нужно соблюдать процедуру как при применении дисциплинарного взыскания (порядок определяется нанимателем и осуществляется как правило путем издания приказа). </w:t>
      </w:r>
    </w:p>
    <w:p w14:paraId="5E30BAEA" w14:textId="77777777" w:rsidR="00530D69" w:rsidRPr="00530D69" w:rsidRDefault="00530D69" w:rsidP="0061719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E7F926E" w14:textId="77777777" w:rsidR="006D03B0" w:rsidRDefault="00530D69" w:rsidP="00617195">
      <w:pPr>
        <w:ind w:firstLine="709"/>
        <w:jc w:val="both"/>
      </w:pPr>
      <w:r w:rsidRPr="00530D69">
        <w:rPr>
          <w:rFonts w:ascii="Times New Roman" w:hAnsi="Times New Roman" w:cs="Times New Roman"/>
          <w:sz w:val="30"/>
          <w:szCs w:val="30"/>
        </w:rPr>
        <w:t>Право выбора мер воздействия на работника, в том числе, применять ли меры дисциплинарного взыскания или нет – принадлежит нанимателю.</w:t>
      </w:r>
    </w:p>
    <w:sectPr w:rsidR="006D03B0" w:rsidSect="00530D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69"/>
    <w:rsid w:val="000A782F"/>
    <w:rsid w:val="004C4434"/>
    <w:rsid w:val="00530D69"/>
    <w:rsid w:val="00617195"/>
    <w:rsid w:val="006D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C512"/>
  <w15:chartTrackingRefBased/>
  <w15:docId w15:val="{C0E510AD-2D97-48BC-96D4-4D2804B6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D69"/>
    <w:pPr>
      <w:spacing w:after="0" w:line="240" w:lineRule="auto"/>
    </w:pPr>
    <w:rPr>
      <w:rFonts w:ascii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0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Наталья Михайловна</dc:creator>
  <cp:keywords/>
  <dc:description/>
  <cp:lastModifiedBy>Специалист</cp:lastModifiedBy>
  <cp:revision>3</cp:revision>
  <dcterms:created xsi:type="dcterms:W3CDTF">2025-04-03T11:01:00Z</dcterms:created>
  <dcterms:modified xsi:type="dcterms:W3CDTF">2025-04-22T12:45:00Z</dcterms:modified>
</cp:coreProperties>
</file>