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65" w:rsidRPr="00D20D16" w:rsidRDefault="00BA6D65" w:rsidP="00BA6D65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>Сайт Бобруйского райисполкома</w:t>
      </w:r>
    </w:p>
    <w:p w:rsidR="004635B1" w:rsidRPr="00D20D16" w:rsidRDefault="004635B1" w:rsidP="004635B1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Кличевского</w:t>
      </w:r>
      <w:r w:rsidRPr="00D20D16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BA6D65" w:rsidRDefault="00BA6D65" w:rsidP="004635B1">
      <w:pPr>
        <w:tabs>
          <w:tab w:val="left" w:pos="5272"/>
        </w:tabs>
        <w:spacing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D65" w:rsidRPr="00D20D16" w:rsidRDefault="00BA6D65" w:rsidP="00BA6D65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D16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BA6D65" w:rsidRDefault="00BA6D65" w:rsidP="00BA6D65">
      <w:pPr>
        <w:pStyle w:val="ConsPlusNormal"/>
        <w:jc w:val="center"/>
        <w:rPr>
          <w:b/>
          <w:bCs/>
        </w:rPr>
      </w:pPr>
    </w:p>
    <w:p w:rsidR="002A2095" w:rsidRPr="002A2095" w:rsidRDefault="00D004B2" w:rsidP="002A2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2095" w:rsidRPr="002A2095">
        <w:rPr>
          <w:rFonts w:ascii="Times New Roman" w:hAnsi="Times New Roman" w:cs="Times New Roman"/>
          <w:b/>
          <w:bCs/>
          <w:sz w:val="28"/>
          <w:szCs w:val="28"/>
        </w:rPr>
        <w:t>ПРЕДВАРИТЕЛЬНЫЕ ОБЯЗАТЕЛЬНЫЕ МЕДОСМОТРЫ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6D65" w:rsidRPr="00BA6D65" w:rsidRDefault="00BA6D65" w:rsidP="00BA6D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2095" w:rsidRPr="002A2095" w:rsidRDefault="00BA6D65" w:rsidP="002A20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20B6">
        <w:rPr>
          <w:sz w:val="28"/>
          <w:szCs w:val="28"/>
        </w:rPr>
        <w:t>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</w:t>
      </w:r>
      <w:r>
        <w:rPr>
          <w:sz w:val="28"/>
          <w:szCs w:val="28"/>
        </w:rPr>
        <w:t xml:space="preserve"> (далее – Инструкция</w:t>
      </w:r>
      <w:r w:rsidRPr="00FD20B6">
        <w:rPr>
          <w:sz w:val="28"/>
          <w:szCs w:val="28"/>
        </w:rPr>
        <w:t xml:space="preserve">) установлен порядок проведения </w:t>
      </w:r>
      <w:r w:rsidR="004B122B">
        <w:rPr>
          <w:sz w:val="28"/>
          <w:szCs w:val="28"/>
        </w:rPr>
        <w:t>предварительных обязательных медицинских</w:t>
      </w:r>
      <w:r w:rsidRPr="00FD20B6">
        <w:rPr>
          <w:sz w:val="28"/>
          <w:szCs w:val="28"/>
        </w:rPr>
        <w:t xml:space="preserve"> осмотров.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>Предварительные обязательные медосмотры поступающих на работу (далее - предварительные медосмотры) осуществляются на основании направления.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>Предварительные медосмотры проводятся при выполнении работ: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>во вредных и (или) опасных условиях труда в зависимости от вредных и (или) опасных производственных факторов, указанных в графе 2 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Pr="002A2095">
        <w:rPr>
          <w:rFonts w:ascii="Times New Roman" w:hAnsi="Times New Roman" w:cs="Times New Roman"/>
          <w:sz w:val="28"/>
          <w:szCs w:val="28"/>
        </w:rPr>
        <w:t>;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 xml:space="preserve">с воздействием факторов производственной среды, указанных в графе 2 приложения 1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2A2095">
        <w:rPr>
          <w:rFonts w:ascii="Times New Roman" w:hAnsi="Times New Roman" w:cs="Times New Roman"/>
          <w:sz w:val="28"/>
          <w:szCs w:val="28"/>
        </w:rPr>
        <w:t>, которые вызывают аллергические заболевания, независимо от их уровня (концентрации) на рабочем месте;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 xml:space="preserve">с воздействием биологических факторов, указанных в подпунктах 2.4, 2.5 и 2.8 пункта 2 приложения 1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2A2095">
        <w:rPr>
          <w:rFonts w:ascii="Times New Roman" w:hAnsi="Times New Roman" w:cs="Times New Roman"/>
          <w:sz w:val="28"/>
          <w:szCs w:val="28"/>
        </w:rPr>
        <w:t>, независимо от их уровня (концентрации) на рабочем месте;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 xml:space="preserve">с воздействием физических факторов, указанных в подпунктах 4.1 и 4.6 пункта 4 приложения 1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2A2095">
        <w:rPr>
          <w:rFonts w:ascii="Times New Roman" w:hAnsi="Times New Roman" w:cs="Times New Roman"/>
          <w:sz w:val="28"/>
          <w:szCs w:val="28"/>
        </w:rPr>
        <w:t>, независимо от их уровня на рабочем месте;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 xml:space="preserve">с воздействием химических факторов (химических веществ 1-го и (или) 2-го класса опасности), указанных в графе 2 приложения 1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2A2095">
        <w:rPr>
          <w:rFonts w:ascii="Times New Roman" w:hAnsi="Times New Roman" w:cs="Times New Roman"/>
          <w:sz w:val="28"/>
          <w:szCs w:val="28"/>
        </w:rPr>
        <w:t>, независимо от их уровня (концентрации) на рабочем месте;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 xml:space="preserve">где есть необходимость в профессиональном отборе и </w:t>
      </w:r>
      <w:proofErr w:type="gramStart"/>
      <w:r w:rsidRPr="002A209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2A2095">
        <w:rPr>
          <w:rFonts w:ascii="Times New Roman" w:hAnsi="Times New Roman" w:cs="Times New Roman"/>
          <w:sz w:val="28"/>
          <w:szCs w:val="28"/>
        </w:rPr>
        <w:t xml:space="preserve"> в графе 2 приложения 3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2A2095">
        <w:rPr>
          <w:rFonts w:ascii="Times New Roman" w:hAnsi="Times New Roman" w:cs="Times New Roman"/>
          <w:sz w:val="28"/>
          <w:szCs w:val="28"/>
        </w:rPr>
        <w:t>.</w:t>
      </w:r>
    </w:p>
    <w:p w:rsidR="002A2095" w:rsidRPr="002A2095" w:rsidRDefault="002A2095" w:rsidP="002A2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095">
        <w:rPr>
          <w:rFonts w:ascii="Times New Roman" w:hAnsi="Times New Roman" w:cs="Times New Roman"/>
          <w:sz w:val="28"/>
          <w:szCs w:val="28"/>
        </w:rPr>
        <w:t>По результатам предварительных медосмотров работающих выдается медицинская справка о состоянии здоровья, подтверждающая годность (негодность) работающего к работе.</w:t>
      </w:r>
    </w:p>
    <w:p w:rsidR="00BA6D65" w:rsidRDefault="00BA6D65" w:rsidP="00BA6D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6D65" w:rsidRPr="00BA6D65" w:rsidRDefault="00BA6D65" w:rsidP="00BA6D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6D65" w:rsidRPr="00D20D16" w:rsidRDefault="00BA6D65" w:rsidP="00B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BA6D65" w:rsidRPr="00D20D16" w:rsidRDefault="00BA6D65" w:rsidP="00B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BA6D65" w:rsidRPr="00D20D16" w:rsidRDefault="00BA6D65" w:rsidP="00B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BA6D65" w:rsidRPr="00D20D16" w:rsidRDefault="00BA6D65" w:rsidP="00B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D20D1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A6D65" w:rsidRPr="00D20D16" w:rsidRDefault="00BA6D65" w:rsidP="00B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BA6D65" w:rsidRPr="00D20D16" w:rsidRDefault="00BA6D65" w:rsidP="00B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16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D20D16">
        <w:rPr>
          <w:rFonts w:ascii="Times New Roman" w:hAnsi="Times New Roman" w:cs="Times New Roman"/>
          <w:sz w:val="28"/>
          <w:szCs w:val="28"/>
        </w:rPr>
        <w:tab/>
      </w:r>
      <w:r w:rsidRPr="00D20D16">
        <w:rPr>
          <w:rFonts w:ascii="Times New Roman" w:hAnsi="Times New Roman" w:cs="Times New Roman"/>
          <w:sz w:val="28"/>
          <w:szCs w:val="28"/>
        </w:rPr>
        <w:tab/>
      </w:r>
      <w:r w:rsidRPr="00D20D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BA6D65" w:rsidRPr="00D20D16" w:rsidSect="0033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A6D65"/>
    <w:rsid w:val="00145C7B"/>
    <w:rsid w:val="001D000C"/>
    <w:rsid w:val="002A2095"/>
    <w:rsid w:val="003332C7"/>
    <w:rsid w:val="004630AF"/>
    <w:rsid w:val="004635B1"/>
    <w:rsid w:val="004B122B"/>
    <w:rsid w:val="00632525"/>
    <w:rsid w:val="007D5F1C"/>
    <w:rsid w:val="00A60D5B"/>
    <w:rsid w:val="00B431FA"/>
    <w:rsid w:val="00BA6D65"/>
    <w:rsid w:val="00D004B2"/>
    <w:rsid w:val="00E4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BA6D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A6D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qFormat/>
    <w:rsid w:val="00BA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BA6D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БМО МОУДГИТ</dc:creator>
  <cp:lastModifiedBy>БМО МОУДГИТ</cp:lastModifiedBy>
  <cp:revision>11</cp:revision>
  <dcterms:created xsi:type="dcterms:W3CDTF">2024-09-24T08:02:00Z</dcterms:created>
  <dcterms:modified xsi:type="dcterms:W3CDTF">2024-12-23T08:57:00Z</dcterms:modified>
</cp:coreProperties>
</file>