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68" w:rsidRDefault="001F5BAF" w:rsidP="002F1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Ч</w:t>
      </w:r>
      <w:r w:rsidR="00704E9A">
        <w:rPr>
          <w:rFonts w:ascii="Times New Roman" w:hAnsi="Times New Roman" w:cs="Times New Roman"/>
          <w:sz w:val="30"/>
          <w:szCs w:val="30"/>
        </w:rPr>
        <w:t>астью первой статьи 33 Закона Респу</w:t>
      </w:r>
      <w:r>
        <w:rPr>
          <w:rFonts w:ascii="Times New Roman" w:hAnsi="Times New Roman" w:cs="Times New Roman"/>
          <w:sz w:val="30"/>
          <w:szCs w:val="30"/>
        </w:rPr>
        <w:t xml:space="preserve">блики Беларусь                 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704E9A">
        <w:rPr>
          <w:rFonts w:ascii="Times New Roman" w:hAnsi="Times New Roman" w:cs="Times New Roman"/>
          <w:sz w:val="30"/>
          <w:szCs w:val="30"/>
        </w:rPr>
        <w:t>«</w:t>
      </w:r>
      <w:proofErr w:type="gramEnd"/>
      <w:r w:rsidR="00704E9A">
        <w:rPr>
          <w:rFonts w:ascii="Times New Roman" w:hAnsi="Times New Roman" w:cs="Times New Roman"/>
          <w:sz w:val="30"/>
          <w:szCs w:val="30"/>
        </w:rPr>
        <w:t>О вне</w:t>
      </w:r>
      <w:r w:rsidR="00CF00A3">
        <w:rPr>
          <w:rFonts w:ascii="Times New Roman" w:hAnsi="Times New Roman" w:cs="Times New Roman"/>
          <w:sz w:val="30"/>
          <w:szCs w:val="30"/>
        </w:rPr>
        <w:t xml:space="preserve">шней трудовой миграции» (далее - </w:t>
      </w:r>
      <w:r w:rsidR="00704E9A">
        <w:rPr>
          <w:rFonts w:ascii="Times New Roman" w:hAnsi="Times New Roman" w:cs="Times New Roman"/>
          <w:sz w:val="30"/>
          <w:szCs w:val="30"/>
        </w:rPr>
        <w:t xml:space="preserve">Закона) определено, что с трудящимся-иммигрантом заключается срочный трудовой договор, за исключением контракта. Срок трудового договора не должен превышать срока действия специального разрешения. </w:t>
      </w:r>
    </w:p>
    <w:p w:rsidR="00E00886" w:rsidRDefault="00704E9A" w:rsidP="002F1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части второй статьи 2 Закона действие главы 4 Закона</w:t>
      </w:r>
      <w:r w:rsidR="00CF00A3">
        <w:rPr>
          <w:rFonts w:ascii="Times New Roman" w:hAnsi="Times New Roman" w:cs="Times New Roman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 xml:space="preserve"> (в том числе статьи 33 Закона), регулирующей осуществление трудовой деятельности с трудящимися-иммигрантами на территории Республики Беларусь, не распространяются на отношения, связанные с осуществлением трудовой деятельности в Республике Беларусь иностранцами, в частности, </w:t>
      </w:r>
      <w:r w:rsidR="00E00886">
        <w:rPr>
          <w:rFonts w:ascii="Times New Roman" w:hAnsi="Times New Roman" w:cs="Times New Roman"/>
          <w:sz w:val="30"/>
          <w:szCs w:val="30"/>
        </w:rPr>
        <w:t>привлекаемыми по профессиям рабочих (должностям служащих), включенным в Перечень.</w:t>
      </w:r>
    </w:p>
    <w:p w:rsidR="00743FF3" w:rsidRDefault="00743FF3" w:rsidP="002F1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Вместе с тем, в соответствии с абзацем четвертым статьи 48 Закона Республики Беларусь «О правовом положении иностранных граждан и лиц без гражданства в Республике Беларусь» разрешение на временное проживание выдается иностранцам, если они прибыли в Республику Беларусь для занятия или занимаются трудовой деятельностью по трудовым договорам в порядке, установленном законодательством, на срок пребывания, но не более одного года. </w:t>
      </w:r>
    </w:p>
    <w:p w:rsidR="001F5BAF" w:rsidRDefault="001F5BAF" w:rsidP="001F5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Группа по гражданству и миграции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Кличевского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РОВД информирует о возможности заключения с трудящимися-иммигрантами срочных трудовых договоров, за исключением контрактов, сроком не более одного года, в том числе с работающими по Перечню, не привязываясь к сроку действия Перечня. </w:t>
      </w:r>
    </w:p>
    <w:p w:rsidR="001F5BAF" w:rsidRPr="00243822" w:rsidRDefault="001F5BAF" w:rsidP="001F5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В то же время при истечении срока действия срочного трудового договора со следующего после его окончания дня по соглашению сторон может быть заключен новый срочны трудовой договор. При этом, увольнение работника не производится.   </w:t>
      </w:r>
    </w:p>
    <w:p w:rsidR="001F5BAF" w:rsidRDefault="001F5BAF" w:rsidP="002F1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F5BAF" w:rsidSect="00A8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822"/>
    <w:rsid w:val="001F3C67"/>
    <w:rsid w:val="001F5BAF"/>
    <w:rsid w:val="00243822"/>
    <w:rsid w:val="002F1C28"/>
    <w:rsid w:val="00532E82"/>
    <w:rsid w:val="006A1BEE"/>
    <w:rsid w:val="00704E9A"/>
    <w:rsid w:val="00743FF3"/>
    <w:rsid w:val="00A87868"/>
    <w:rsid w:val="00AA4D7C"/>
    <w:rsid w:val="00CF00A3"/>
    <w:rsid w:val="00E0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4478"/>
  <w15:docId w15:val="{EFE2525D-DE6A-4535-9E40-C7B73805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ГГиМ</cp:lastModifiedBy>
  <cp:revision>7</cp:revision>
  <dcterms:created xsi:type="dcterms:W3CDTF">2025-08-06T08:19:00Z</dcterms:created>
  <dcterms:modified xsi:type="dcterms:W3CDTF">2025-08-07T09:43:00Z</dcterms:modified>
</cp:coreProperties>
</file>