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Интернет-ресурсы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bookmarkStart w:id="0" w:name="_GoBack"/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POMOGUT.BY</w:t>
      </w:r>
    </w:p>
    <w:bookmarkEnd w:id="0"/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kids.pomogut.by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noProof/>
          <w:color w:val="454343"/>
          <w:lang w:eastAsia="ru-RU"/>
        </w:rPr>
        <w:drawing>
          <wp:inline distT="0" distB="0" distL="0" distR="0" wp14:anchorId="6E8A3A1E" wp14:editId="47E48C15">
            <wp:extent cx="2514600" cy="1428750"/>
            <wp:effectExtent l="0" t="0" r="0" b="0"/>
            <wp:docPr id="1" name="Рисунок 1" descr="http://kirovsk.gov.by/files/categories/bezymyannyy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irovsk.gov.by/files/categories/bezymyannyy_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По инициативе МВД Республики Беларусь разработан интерактивный информационный ресурс </w:t>
      </w:r>
      <w:hyperlink r:id="rId7" w:history="1">
        <w:r w:rsidRPr="008710C2">
          <w:rPr>
            <w:rFonts w:ascii="Arial Regular" w:eastAsia="Times New Roman" w:hAnsi="Arial Regular" w:cs="Times New Roman"/>
            <w:b/>
            <w:bCs/>
            <w:color w:val="1D7AC8"/>
            <w:lang w:eastAsia="ru-RU"/>
          </w:rPr>
          <w:t>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 xml:space="preserve">, который направлен на профилактику наркомании, оказание помощи наркозависимым и </w:t>
      </w:r>
      <w:proofErr w:type="spellStart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созависимым</w:t>
      </w:r>
      <w:proofErr w:type="spellEnd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 </w:t>
      </w: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«Всё о наркомании»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На сайте </w:t>
      </w:r>
      <w:hyperlink r:id="rId8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> собрана самая важная информация о проблеме наркомании. Как вовремя распознать в ребенке начинающего наркомана? Куда обращаться и кто может помочь? Какая ответственность предусмотрена за распространение наркотиков? На эти и многие другие вопросы вы найдете там ответ.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 xml:space="preserve">“Помощь </w:t>
      </w:r>
      <w:proofErr w:type="gramStart"/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наркозависимым</w:t>
      </w:r>
      <w:proofErr w:type="gramEnd"/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”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На сайте </w:t>
      </w:r>
      <w:hyperlink r:id="rId9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 xml:space="preserve">  вы найдете контакты специальных организаций в Беларуси, которые оказывают услуги зависимым, </w:t>
      </w:r>
      <w:proofErr w:type="spellStart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созависимым</w:t>
      </w:r>
      <w:proofErr w:type="spellEnd"/>
      <w:r w:rsidRPr="008710C2">
        <w:rPr>
          <w:rFonts w:ascii="Arial Regular" w:eastAsia="Times New Roman" w:hAnsi="Arial Regular" w:cs="Times New Roman"/>
          <w:color w:val="454343"/>
          <w:lang w:eastAsia="ru-RU"/>
        </w:rPr>
        <w:t xml:space="preserve"> и тем, кто находится в стадии ремиссии. Приведен перечень их услуг, общая информация об организации, а также имеющиеся вакансии для трудоустройства, ближайшие мероприятия и так далее.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«Получить консультацию»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На сайте </w:t>
      </w:r>
      <w:r w:rsidRPr="008710C2">
        <w:rPr>
          <w:rFonts w:ascii="Arial Regular" w:eastAsia="Times New Roman" w:hAnsi="Arial Regular" w:cs="Times New Roman"/>
          <w:b/>
          <w:bCs/>
          <w:color w:val="454343"/>
          <w:lang w:eastAsia="ru-RU"/>
        </w:rPr>
        <w:t>pomogut.by</w:t>
      </w:r>
      <w:r w:rsidRPr="008710C2">
        <w:rPr>
          <w:rFonts w:ascii="Arial Regular" w:eastAsia="Times New Roman" w:hAnsi="Arial Regular" w:cs="Times New Roman"/>
          <w:color w:val="454343"/>
          <w:lang w:eastAsia="ru-RU"/>
        </w:rPr>
        <w:t> через специальную форму каждый желающий может совершенно бесплатно получить консультацию эксперта по вопросам оказания помощи наркозависимым.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Проект «</w:t>
      </w:r>
      <w:hyperlink r:id="rId10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>» –  это объединение усилий и возможностей государства и гражданского общества.  Его задача — помочь тем, кто оказался один на один со своей бедой и потерялся в океане обещаний, предложений и услуг.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hyperlink r:id="rId11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https://pomogut.by</w:t>
        </w:r>
      </w:hyperlink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noProof/>
          <w:color w:val="454343"/>
          <w:lang w:eastAsia="ru-RU"/>
        </w:rPr>
        <w:drawing>
          <wp:inline distT="0" distB="0" distL="0" distR="0" wp14:anchorId="4E5DBEC6" wp14:editId="7D6C974E">
            <wp:extent cx="4429125" cy="1190625"/>
            <wp:effectExtent l="0" t="0" r="9525" b="9525"/>
            <wp:docPr id="2" name="Рисунок 2" descr="http://kirovsk.gov.by/files/categories/bezymyanny3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rovsk.gov.by/files/categories/bezymyanny3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Новый ресурс </w:t>
      </w:r>
      <w:hyperlink r:id="rId13" w:history="1">
        <w:r w:rsidRPr="008710C2">
          <w:rPr>
            <w:rFonts w:ascii="Arial Regular" w:eastAsia="Times New Roman" w:hAnsi="Arial Regular" w:cs="Times New Roman"/>
            <w:b/>
            <w:bCs/>
            <w:color w:val="1D7AC8"/>
            <w:lang w:eastAsia="ru-RU"/>
          </w:rPr>
          <w:t>kids.pomogut.by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 xml:space="preserve"> предназначен для детей разного возраста, их родителей и педагогов. Он содержит полезные советы о том, как сделать общение в сети безопасным, защитить себя от </w:t>
      </w:r>
      <w:proofErr w:type="spellStart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кибербуллинга</w:t>
      </w:r>
      <w:proofErr w:type="spellEnd"/>
      <w:r w:rsidRPr="008710C2">
        <w:rPr>
          <w:rFonts w:ascii="Arial Regular" w:eastAsia="Times New Roman" w:hAnsi="Arial Regular" w:cs="Times New Roman"/>
          <w:color w:val="454343"/>
          <w:lang w:eastAsia="ru-RU"/>
        </w:rPr>
        <w:t xml:space="preserve">, сексуальной эксплуатации и других форм насилия, от уловок </w:t>
      </w:r>
      <w:proofErr w:type="spellStart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наркодилеров</w:t>
      </w:r>
      <w:proofErr w:type="spellEnd"/>
      <w:r w:rsidRPr="008710C2">
        <w:rPr>
          <w:rFonts w:ascii="Arial Regular" w:eastAsia="Times New Roman" w:hAnsi="Arial Regular" w:cs="Times New Roman"/>
          <w:color w:val="454343"/>
          <w:lang w:eastAsia="ru-RU"/>
        </w:rPr>
        <w:t>. Вторая важная функция - помощь через чат детям, пострадавшим от насилия в интернете, а также их родителям.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Ежедневно с 8.00 до 20.00 можно в онлайн-режиме задать вопросы на условиях анонимности, ответы дают профессиональные психолог и юристы.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lastRenderedPageBreak/>
        <w:t>Кроме того, помощь оказывают по телефонам 8 801 100-16-11 (круглосуточно) или 8 801 201-55-55 (с 8.00 до 20.00).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Сайт (</w:t>
      </w:r>
      <w:hyperlink r:id="rId14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http://kids.pomogut.by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>) содержит 5 разделов: «Дети», «Подростки», «Молодые люди», «Родители», «Школы».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Вкладка «Школы» (</w:t>
      </w:r>
      <w:hyperlink r:id="rId15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http://kids.pomogut.by/materialy</w:t>
        </w:r>
      </w:hyperlink>
      <w:r w:rsidRPr="008710C2">
        <w:rPr>
          <w:rFonts w:ascii="Arial Regular" w:eastAsia="Times New Roman" w:hAnsi="Arial Regular" w:cs="Times New Roman"/>
          <w:color w:val="454343"/>
          <w:lang w:eastAsia="ru-RU"/>
        </w:rPr>
        <w:t>) содержит информацию для педагогов: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1.«Материалы для педагогов начальной школы» - в этом разделе содержатся информационные материалы для педагогов начальной школы, которые будут полезны для проведения занятий по вопросам безопасности детей в сети интернет.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16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Практические занятия для детей</w:t>
        </w:r>
      </w:hyperlink>
    </w:p>
    <w:p w:rsidR="008710C2" w:rsidRPr="008710C2" w:rsidRDefault="008710C2" w:rsidP="008710C2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17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Постер с супергероем. Фея</w:t>
        </w:r>
      </w:hyperlink>
    </w:p>
    <w:p w:rsidR="008710C2" w:rsidRPr="008710C2" w:rsidRDefault="008710C2" w:rsidP="008710C2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18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Постер с супергероем. Фотограф</w:t>
        </w:r>
      </w:hyperlink>
    </w:p>
    <w:p w:rsidR="008710C2" w:rsidRPr="008710C2" w:rsidRDefault="008710C2" w:rsidP="008710C2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19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Постер с супергероем. Космонавт</w:t>
        </w:r>
      </w:hyperlink>
    </w:p>
    <w:p w:rsidR="008710C2" w:rsidRPr="008710C2" w:rsidRDefault="008710C2" w:rsidP="008710C2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20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Буклет с супергероем. Космонавт</w:t>
        </w:r>
        <w:proofErr w:type="gramStart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.</w:t>
        </w:r>
        <w:proofErr w:type="gramEnd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 xml:space="preserve"> </w:t>
        </w:r>
        <w:proofErr w:type="gramStart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ч</w:t>
        </w:r>
        <w:proofErr w:type="gramEnd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. 1</w:t>
        </w:r>
      </w:hyperlink>
    </w:p>
    <w:p w:rsidR="008710C2" w:rsidRPr="008710C2" w:rsidRDefault="008710C2" w:rsidP="008710C2">
      <w:pPr>
        <w:numPr>
          <w:ilvl w:val="0"/>
          <w:numId w:val="1"/>
        </w:numPr>
        <w:shd w:val="clear" w:color="auto" w:fill="ECECEC"/>
        <w:spacing w:after="0" w:line="240" w:lineRule="auto"/>
        <w:ind w:left="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hyperlink r:id="rId21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Буклет с супергероем. Космонавт</w:t>
        </w:r>
        <w:proofErr w:type="gramStart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.</w:t>
        </w:r>
        <w:proofErr w:type="gramEnd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 xml:space="preserve"> </w:t>
        </w:r>
        <w:proofErr w:type="gramStart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ч</w:t>
        </w:r>
        <w:proofErr w:type="gramEnd"/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. 2</w:t>
        </w:r>
      </w:hyperlink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2.«Материалы для педагогов средней школы» - в этом разделе содержатся информационные материалы для педагогов средней школы, которые будут полезны для проведения занятий по вопросам безопасности детей в сети интернет.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3. «Научите детей видеть ложь» - материалы информационной кампании, постеры для скачивания.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both"/>
        <w:rPr>
          <w:rFonts w:ascii="Arial Regular" w:eastAsia="Times New Roman" w:hAnsi="Arial Regular" w:cs="Times New Roman"/>
          <w:color w:val="454343"/>
          <w:lang w:eastAsia="ru-RU"/>
        </w:rPr>
      </w:pPr>
      <w:r w:rsidRPr="008710C2">
        <w:rPr>
          <w:rFonts w:ascii="Arial Regular" w:eastAsia="Times New Roman" w:hAnsi="Arial Regular" w:cs="Times New Roman"/>
          <w:color w:val="454343"/>
          <w:lang w:eastAsia="ru-RU"/>
        </w:rPr>
        <w:t> </w:t>
      </w:r>
    </w:p>
    <w:p w:rsidR="008710C2" w:rsidRPr="008710C2" w:rsidRDefault="008710C2" w:rsidP="008710C2">
      <w:pPr>
        <w:shd w:val="clear" w:color="auto" w:fill="ECECEC"/>
        <w:spacing w:after="150" w:line="240" w:lineRule="auto"/>
        <w:ind w:firstLine="480"/>
        <w:jc w:val="center"/>
        <w:rPr>
          <w:rFonts w:ascii="Arial Regular" w:eastAsia="Times New Roman" w:hAnsi="Arial Regular" w:cs="Times New Roman"/>
          <w:color w:val="454343"/>
          <w:lang w:eastAsia="ru-RU"/>
        </w:rPr>
      </w:pPr>
      <w:hyperlink r:id="rId22" w:history="1">
        <w:r w:rsidRPr="008710C2">
          <w:rPr>
            <w:rFonts w:ascii="Arial Regular" w:eastAsia="Times New Roman" w:hAnsi="Arial Regular" w:cs="Times New Roman"/>
            <w:color w:val="1D7AC8"/>
            <w:lang w:eastAsia="ru-RU"/>
          </w:rPr>
          <w:t>https://kids.pomogut.by/</w:t>
        </w:r>
      </w:hyperlink>
    </w:p>
    <w:p w:rsidR="00DD3206" w:rsidRDefault="00DD3206"/>
    <w:sectPr w:rsidR="00DD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5155D"/>
    <w:multiLevelType w:val="multilevel"/>
    <w:tmpl w:val="8924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0C2"/>
    <w:rsid w:val="008710C2"/>
    <w:rsid w:val="00D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mogut.by/" TargetMode="External"/><Relationship Id="rId13" Type="http://schemas.openxmlformats.org/officeDocument/2006/relationships/hyperlink" Target="http://kids.pomogut.by/" TargetMode="External"/><Relationship Id="rId18" Type="http://schemas.openxmlformats.org/officeDocument/2006/relationships/hyperlink" Target="http://pomogut.by/media/medialibrary/2019/10/MOM_Poster_Photographe_2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pomogut.by/media/medialibrary/2019/12/MOM_Leaflet_Cosmonaut_Leaflet_2_2.jpg" TargetMode="External"/><Relationship Id="rId7" Type="http://schemas.openxmlformats.org/officeDocument/2006/relationships/hyperlink" Target="http://pomogut.by/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pomogut.by/media/medialibrary/2019/10/MOM_Poster_Superheroe-3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pomogut.by/media/medialibrary/2019/10/pract_deti.docx" TargetMode="External"/><Relationship Id="rId20" Type="http://schemas.openxmlformats.org/officeDocument/2006/relationships/hyperlink" Target="http://pomogut.by/media/medialibrary/2019/12/MOM_Leaflet_Cosmonaut_Leaflet_1.jp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omogut.by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ids.pomogut.by/material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omogut.by/" TargetMode="External"/><Relationship Id="rId19" Type="http://schemas.openxmlformats.org/officeDocument/2006/relationships/hyperlink" Target="http://pomogut.by/media/medialibrary/2019/10/MOM_Poster_Cosmonaut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mogut.by/" TargetMode="External"/><Relationship Id="rId14" Type="http://schemas.openxmlformats.org/officeDocument/2006/relationships/hyperlink" Target="http://kids.pomogut.by/" TargetMode="External"/><Relationship Id="rId22" Type="http://schemas.openxmlformats.org/officeDocument/2006/relationships/hyperlink" Target="https://kids.pomogu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2026-01-19T12:49:00Z</dcterms:created>
  <dcterms:modified xsi:type="dcterms:W3CDTF">2026-01-19T12:50:00Z</dcterms:modified>
</cp:coreProperties>
</file>