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DA04" w14:textId="77777777" w:rsidR="00756A25" w:rsidRDefault="00756A25" w:rsidP="00756A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BY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ab/>
      </w:r>
      <w:r w:rsidRPr="00756A2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BY"/>
          <w14:ligatures w14:val="none"/>
        </w:rPr>
        <w:t>Общий алгоритм предоставления арендного жилья</w:t>
      </w:r>
    </w:p>
    <w:p w14:paraId="62B0BC5E" w14:textId="77777777" w:rsidR="00756A25" w:rsidRPr="00756A25" w:rsidRDefault="00756A25" w:rsidP="00756A2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BY"/>
          <w14:ligatures w14:val="none"/>
        </w:rPr>
      </w:pPr>
    </w:p>
    <w:p w14:paraId="31375816" w14:textId="77777777" w:rsidR="00756A25" w:rsidRPr="00EF30DA" w:rsidRDefault="00756A25" w:rsidP="00756A2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</w:pPr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t>При наличии жилого помещения государственного жилищного фонда местный исполнительный и распорядительный орган, организация, в ведении которой находится жилое помещение, другой государственный орган, иная государственная организация </w:t>
      </w:r>
      <w:r w:rsidRPr="00EF30DA">
        <w:rPr>
          <w:rFonts w:ascii="Arial" w:eastAsia="Times New Roman" w:hAnsi="Arial" w:cs="Arial"/>
          <w:b/>
          <w:bCs/>
          <w:color w:val="000000"/>
          <w:kern w:val="0"/>
          <w:lang w:eastAsia="ru-BY"/>
          <w14:ligatures w14:val="none"/>
        </w:rPr>
        <w:t>предпринимает следующие шаги</w:t>
      </w:r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t>:</w:t>
      </w:r>
    </w:p>
    <w:p w14:paraId="333B1A16" w14:textId="77777777" w:rsidR="00756A25" w:rsidRPr="00EF30DA" w:rsidRDefault="00756A25" w:rsidP="00756A25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</w:pPr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t> </w:t>
      </w:r>
    </w:p>
    <w:tbl>
      <w:tblPr>
        <w:tblW w:w="15583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5583"/>
      </w:tblGrid>
      <w:tr w:rsidR="00756A25" w:rsidRPr="00EF30DA" w14:paraId="156F8B95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7D648C83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lang w:eastAsia="ru-BY"/>
                <w14:ligatures w14:val="none"/>
              </w:rPr>
              <w:t>Шаг 1</w:t>
            </w:r>
          </w:p>
        </w:tc>
      </w:tr>
      <w:tr w:rsidR="00756A25" w:rsidRPr="00EF30DA" w14:paraId="0E512C04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4A8EB2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Принимает решение о включении жилого помещения государственного жилищного фонда в состав арендного жилья</w:t>
            </w:r>
          </w:p>
        </w:tc>
      </w:tr>
      <w:tr w:rsidR="00756A25" w:rsidRPr="00EF30DA" w14:paraId="1FB9A662" w14:textId="77777777" w:rsidTr="006A519B">
        <w:trPr>
          <w:jc w:val="center"/>
        </w:trPr>
        <w:tc>
          <w:tcPr>
            <w:tcW w:w="15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756A25" w:rsidRPr="00EF30DA" w14:paraId="0D9C3FE1" w14:textId="77777777" w:rsidTr="006A519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5B1257EA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69C38A44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  <w:tr w:rsidR="00756A25" w:rsidRPr="00EF30DA" w14:paraId="6801DCCD" w14:textId="77777777" w:rsidTr="006A519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4B40CD" w14:textId="77777777" w:rsidR="00756A25" w:rsidRPr="00EF30DA" w:rsidRDefault="00756A25" w:rsidP="006A51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  <w:t>▼</w:t>
                  </w:r>
                </w:p>
              </w:tc>
            </w:tr>
          </w:tbl>
          <w:p w14:paraId="2A8086A1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756A25" w:rsidRPr="00EF30DA" w14:paraId="5764F9AB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3030B38D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lang w:eastAsia="ru-BY"/>
                <w14:ligatures w14:val="none"/>
              </w:rPr>
              <w:t>Шаг 2</w:t>
            </w:r>
          </w:p>
        </w:tc>
      </w:tr>
      <w:tr w:rsidR="00756A25" w:rsidRPr="00EF30DA" w14:paraId="21CAA7AF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AFFF8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Размещает информацию о наличии арендного жилья (место нахождения, количественный и качественный состав, характеристика, уровень благоустройства, размер платы за пользование) и информацию о сроке обращения за предоставлением арендного жилья в доступных для ознакомления местах (а местными исполнительными и распорядительными органами также в сети Интернет на их официальных сайтах) с указанием конкретных жилых помещений, предназначенных для граждан, имеющих первоочередное право на предоставление арендного жилья (такая информация размещается в течение не менее чем 15 календарных дней).</w:t>
            </w: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br/>
              <w:t>Информация о наличии арендного жилья коммунального жилищного фонда (место нахождения, количественный и качественный состав, характеристика, уровень благоустройства, размер платы за пользование) и сроке обращения за предоставлением арендного жилья для военнослужащих, а также порядок их информирования определяют областные, Минский горисполком по согласованию с государственными органами и организациями, в которых предусмотрена военная служба</w:t>
            </w:r>
          </w:p>
        </w:tc>
      </w:tr>
      <w:tr w:rsidR="00756A25" w:rsidRPr="00EF30DA" w14:paraId="44E681E2" w14:textId="77777777" w:rsidTr="006A519B">
        <w:trPr>
          <w:jc w:val="center"/>
        </w:trPr>
        <w:tc>
          <w:tcPr>
            <w:tcW w:w="15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756A25" w:rsidRPr="00EF30DA" w14:paraId="3D85585F" w14:textId="77777777" w:rsidTr="006A519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768FAF33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01413470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  <w:tr w:rsidR="00756A25" w:rsidRPr="00EF30DA" w14:paraId="604716AF" w14:textId="77777777" w:rsidTr="006A519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9C0A62" w14:textId="77777777" w:rsidR="00756A25" w:rsidRPr="00EF30DA" w:rsidRDefault="00756A25" w:rsidP="006A51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  <w:t>▼</w:t>
                  </w:r>
                </w:p>
              </w:tc>
            </w:tr>
          </w:tbl>
          <w:p w14:paraId="223E238C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756A25" w:rsidRPr="00EF30DA" w14:paraId="6F8033BD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5A1194A4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lang w:eastAsia="ru-BY"/>
                <w14:ligatures w14:val="none"/>
              </w:rPr>
              <w:t>Шаг 3</w:t>
            </w:r>
          </w:p>
        </w:tc>
      </w:tr>
      <w:tr w:rsidR="00756A25" w:rsidRPr="00EF30DA" w14:paraId="56532B92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DC389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Рассматривает заявления граждан и (или) также индивидуальные ходатайства о предоставлении арендного жилья, поступившие в период размещения информации, и принимает решение о предоставлении арендного жилья</w:t>
            </w:r>
          </w:p>
        </w:tc>
      </w:tr>
      <w:tr w:rsidR="00756A25" w:rsidRPr="00EF30DA" w14:paraId="62946D95" w14:textId="77777777" w:rsidTr="006A519B">
        <w:trPr>
          <w:jc w:val="center"/>
        </w:trPr>
        <w:tc>
          <w:tcPr>
            <w:tcW w:w="15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756A25" w:rsidRPr="00EF30DA" w14:paraId="44BCB35E" w14:textId="77777777" w:rsidTr="006A519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4FBB60D9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627F3262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  <w:tr w:rsidR="00756A25" w:rsidRPr="00EF30DA" w14:paraId="468073B5" w14:textId="77777777" w:rsidTr="006A519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39E7DB" w14:textId="77777777" w:rsidR="00756A25" w:rsidRPr="00EF30DA" w:rsidRDefault="00756A25" w:rsidP="006A51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  <w:t>▼</w:t>
                  </w:r>
                </w:p>
              </w:tc>
            </w:tr>
          </w:tbl>
          <w:p w14:paraId="48E3B49B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756A25" w:rsidRPr="00EF30DA" w14:paraId="7EAC9E1F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733CCDB5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lang w:eastAsia="ru-BY"/>
                <w14:ligatures w14:val="none"/>
              </w:rPr>
              <w:lastRenderedPageBreak/>
              <w:t>Шаг 4</w:t>
            </w:r>
          </w:p>
        </w:tc>
      </w:tr>
      <w:tr w:rsidR="00756A25" w:rsidRPr="00EF30DA" w14:paraId="590B10C4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B17C1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Заключает договор найма арендного жилья государственного жилищного фонда на срок трудовых (служебных) отношений либо на срок, не превышающий 5 лет, и принимает меры к обязательной регистрации этих договоров в местном исполнительном и распорядительном органе</w:t>
            </w:r>
          </w:p>
        </w:tc>
      </w:tr>
      <w:tr w:rsidR="00756A25" w:rsidRPr="00EF30DA" w14:paraId="4FCB4608" w14:textId="77777777" w:rsidTr="006A519B">
        <w:trPr>
          <w:jc w:val="center"/>
        </w:trPr>
        <w:tc>
          <w:tcPr>
            <w:tcW w:w="155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756A25" w:rsidRPr="00EF30DA" w14:paraId="15DBD492" w14:textId="77777777" w:rsidTr="006A519B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188F1E40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45883812" w14:textId="77777777" w:rsidR="00756A25" w:rsidRPr="00EF30DA" w:rsidRDefault="00756A25" w:rsidP="006A519B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  <w:tr w:rsidR="00756A25" w:rsidRPr="00EF30DA" w14:paraId="3C6C331B" w14:textId="77777777" w:rsidTr="006A519B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76AA33" w14:textId="77777777" w:rsidR="00756A25" w:rsidRPr="00EF30DA" w:rsidRDefault="00756A25" w:rsidP="006A519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sz w:val="22"/>
                      <w:szCs w:val="22"/>
                      <w:lang w:eastAsia="ru-BY"/>
                      <w14:ligatures w14:val="none"/>
                    </w:rPr>
                    <w:t>▼</w:t>
                  </w:r>
                </w:p>
              </w:tc>
            </w:tr>
          </w:tbl>
          <w:p w14:paraId="1DF15EB7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756A25" w:rsidRPr="00EF30DA" w14:paraId="7825C520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444A798C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lang w:eastAsia="ru-BY"/>
                <w14:ligatures w14:val="none"/>
              </w:rPr>
              <w:t>Шаг 5</w:t>
            </w:r>
          </w:p>
        </w:tc>
      </w:tr>
      <w:tr w:rsidR="00756A25" w:rsidRPr="00EF30DA" w14:paraId="462ED629" w14:textId="77777777" w:rsidTr="006A519B">
        <w:trPr>
          <w:jc w:val="center"/>
        </w:trPr>
        <w:tc>
          <w:tcPr>
            <w:tcW w:w="15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085196" w14:textId="77777777" w:rsidR="00756A25" w:rsidRPr="00EF30DA" w:rsidRDefault="00756A25" w:rsidP="006A519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Передает арендное жилье нанимателю по акту приема-передачи</w:t>
            </w:r>
          </w:p>
        </w:tc>
      </w:tr>
    </w:tbl>
    <w:p w14:paraId="0DDAC79A" w14:textId="77777777" w:rsidR="00756A25" w:rsidRDefault="00756A25" w:rsidP="00756A25"/>
    <w:p w14:paraId="3F80B988" w14:textId="77777777" w:rsidR="00756A25" w:rsidRDefault="00756A25" w:rsidP="00756A25">
      <w:pPr>
        <w:tabs>
          <w:tab w:val="left" w:pos="4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</w:p>
    <w:p w14:paraId="52C17957" w14:textId="77777777" w:rsidR="00756A25" w:rsidRDefault="00756A25" w:rsidP="00756A25">
      <w:pPr>
        <w:tabs>
          <w:tab w:val="left" w:pos="47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</w:p>
    <w:p w14:paraId="5970D6E6" w14:textId="485A7EDB" w:rsidR="00EF30DA" w:rsidRPr="00EF30DA" w:rsidRDefault="00EF30DA" w:rsidP="00756A25">
      <w:pPr>
        <w:tabs>
          <w:tab w:val="left" w:pos="471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</w:pPr>
      <w:r w:rsidRPr="00EF30D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  <w:t>Порядок предоставления арендного жилья по </w:t>
      </w:r>
      <w:hyperlink r:id="rId6" w:anchor="a1" w:tooltip="Жилищный кодекс Республики Беларусь от 28.08.2012 № 428-З" w:history="1">
        <w:r w:rsidRPr="00EF30D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kern w:val="0"/>
            <w:sz w:val="36"/>
            <w:szCs w:val="36"/>
            <w:u w:val="single"/>
            <w:lang w:eastAsia="ru-BY"/>
            <w14:ligatures w14:val="none"/>
          </w:rPr>
          <w:t>ЖК</w:t>
        </w:r>
      </w:hyperlink>
    </w:p>
    <w:p w14:paraId="5490A697" w14:textId="77777777" w:rsidR="00EF30DA" w:rsidRPr="00EF30DA" w:rsidRDefault="00EF30DA" w:rsidP="00EF30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BY"/>
          <w14:ligatures w14:val="none"/>
        </w:rPr>
      </w:pPr>
    </w:p>
    <w:tbl>
      <w:tblPr>
        <w:tblW w:w="15015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5802"/>
        <w:gridCol w:w="82"/>
        <w:gridCol w:w="3730"/>
        <w:gridCol w:w="15"/>
        <w:gridCol w:w="72"/>
        <w:gridCol w:w="15"/>
        <w:gridCol w:w="2307"/>
        <w:gridCol w:w="15"/>
        <w:gridCol w:w="72"/>
        <w:gridCol w:w="15"/>
        <w:gridCol w:w="2875"/>
        <w:gridCol w:w="15"/>
      </w:tblGrid>
      <w:tr w:rsidR="00EF30DA" w:rsidRPr="00EF30DA" w14:paraId="561F00B8" w14:textId="77777777" w:rsidTr="00EF30DA">
        <w:trPr>
          <w:jc w:val="center"/>
        </w:trPr>
        <w:tc>
          <w:tcPr>
            <w:tcW w:w="9629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58F125A5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Граждане, имеющие первоочередное право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на предоставление арендного жилья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E20F4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08830DB5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Граждане, состоящие на учете нуждающихся в улучшении жилищных условий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17CCC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89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020D5FC0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Граждане, не нуждающиеся в улучшении жилищных условий</w:t>
            </w:r>
          </w:p>
        </w:tc>
      </w:tr>
      <w:tr w:rsidR="00EF30DA" w:rsidRPr="00EF30DA" w14:paraId="33EEDC65" w14:textId="77777777" w:rsidTr="00EF30DA">
        <w:trPr>
          <w:gridAfter w:val="1"/>
          <w:wAfter w:w="15" w:type="dxa"/>
          <w:jc w:val="center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1EF8BD3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7E6B86FB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7E2650DA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477F06B3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0CB34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48CE576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3DF0835A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4EEBD81B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2EFCE5B6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054D49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24DADE7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6172BF03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0A16B999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7B94C0A2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0569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195CD44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196F38AE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5ADE3324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19498137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EF30DA" w:rsidRPr="00EF30DA" w14:paraId="3512EE6C" w14:textId="77777777" w:rsidTr="00EF30DA">
        <w:trPr>
          <w:gridAfter w:val="1"/>
          <w:wAfter w:w="15" w:type="dxa"/>
          <w:jc w:val="center"/>
        </w:trPr>
        <w:tc>
          <w:tcPr>
            <w:tcW w:w="580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D89D81E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Коммунальный жилищный фонд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(</w:t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до 30 %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от общего количества жилых помещений (в г. Минске - 60 %) + 10 % (в г. Минске - 20 %) для военнослужащих)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4F766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3F1AC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Республиканский жилищный фонд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(до 40 % от общего количества жилых помещений)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B49B8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5299" w:type="dxa"/>
            <w:gridSpan w:val="6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2809F5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60 %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(в г. Минске - 20 %) от количества жилых помещений независимо от фонда (в том числе по месту работы, службы)</w:t>
            </w:r>
          </w:p>
        </w:tc>
      </w:tr>
      <w:tr w:rsidR="00EF30DA" w:rsidRPr="00EF30DA" w14:paraId="0CCF2EBB" w14:textId="77777777" w:rsidTr="00EF30DA">
        <w:trPr>
          <w:gridAfter w:val="1"/>
          <w:wAfter w:w="15" w:type="dxa"/>
          <w:jc w:val="center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316AEB5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325166B9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77DE979A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6DD2BD12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AC4749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46FCC2B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14379D27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3494AEA5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69C79B7C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4C12F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11F511F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3093F973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37D56E4B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01BEAE43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2FF40B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33"/>
            </w:tblGrid>
            <w:tr w:rsidR="00EF30DA" w:rsidRPr="00EF30DA" w14:paraId="5332539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14:paraId="49B20A36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14:paraId="4E3E9DA3" w14:textId="77777777" w:rsidR="00EF30DA" w:rsidRPr="00EF30DA" w:rsidRDefault="00EF30DA" w:rsidP="00EF30DA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</w:pPr>
                  <w:r w:rsidRPr="00EF30DA">
                    <w:rPr>
                      <w:rFonts w:ascii="Arial" w:eastAsia="Times New Roman" w:hAnsi="Arial" w:cs="Arial"/>
                      <w:kern w:val="0"/>
                      <w:lang w:eastAsia="ru-BY"/>
                      <w14:ligatures w14:val="none"/>
                    </w:rPr>
                    <w:t> </w:t>
                  </w:r>
                </w:p>
              </w:tc>
            </w:tr>
          </w:tbl>
          <w:p w14:paraId="4CBD14AE" w14:textId="77777777" w:rsidR="00EF30DA" w:rsidRPr="00EF30DA" w:rsidRDefault="00EF30DA" w:rsidP="00EF30D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</w:p>
        </w:tc>
      </w:tr>
      <w:tr w:rsidR="00EF30DA" w:rsidRPr="00EF30DA" w14:paraId="6DE30826" w14:textId="77777777" w:rsidTr="00EF30DA">
        <w:trPr>
          <w:gridAfter w:val="1"/>
          <w:wAfter w:w="15" w:type="dxa"/>
          <w:jc w:val="center"/>
        </w:trPr>
        <w:tc>
          <w:tcPr>
            <w:tcW w:w="580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07568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 xml:space="preserve">Предоставляется гражданам в связи с характером трудовых (служебных) отношений, при отсутствии у них, а также у членов их семей, которым совместно предоставляется арендное жилье, других жилых 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помещений в собственности (долей в праве общей собственности на жилые помещения) и (или) во владении и пользовании (за исключением общежитий) в населенном пункте по месту работы (службы)</w:t>
            </w:r>
            <w:hyperlink r:id="rId7" w:anchor="a5" w:history="1">
              <w:r w:rsidRPr="00EF30DA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:lang w:eastAsia="ru-BY"/>
                  <w14:ligatures w14:val="none"/>
                </w:rPr>
                <w:t>*</w:t>
              </w:r>
            </w:hyperlink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, из числа: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1) судей, прокурорских работников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, а также </w:t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государственных служащих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согласно </w:t>
            </w:r>
            <w:hyperlink r:id="rId8" w:anchor="a2" w:tooltip="Указ Президента Республики Беларусь от 17.11.2014 № 535 Об арендном жилье" w:history="1">
              <w:r w:rsidRPr="00EF30DA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:lang w:eastAsia="ru-BY"/>
                  <w14:ligatures w14:val="none"/>
                </w:rPr>
                <w:t>перечню</w:t>
              </w:r>
            </w:hyperlink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должностей, дающих право на получение арендного жилья, утв. Указом от 17.11.2014 № 535, и государственных гражданских служащих в случае их переезда в другую местность в связи с назначением (избранием) на государственные гражданские должности;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2) молодых рабочих (служащих), специалистов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, получивших образование за счет средств республиканского и (или) местных бюджетов;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3) военнослужащих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4)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работников </w:t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при назначении на должность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в случае их переезда из другого населенного пункта при условии, что из числа работников в данном населенном пункте для занятия вакансии нет равноценной замены;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5)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лиц, направленных на работу в организации в соответствии с договором о подготовке </w:t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научного работника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 высшей квалификации за счет средств республиканского бюджета либо договором о подготовке научного работника высшей квалификации на платной основе, </w:t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ученых, профессорско-преподавательского состава учреждений высшего образования, работников организаций культуры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6) категорий граждан, определяемых Совмином по согласованию с Президентом.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ru-BY"/>
                <w14:ligatures w14:val="none"/>
              </w:rPr>
              <w:t>На данный момент к таким лицам отнесены граждане из числа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>: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- тренеров-преподавателей по спорту специализированных учебно-спортивных учреждений, средних школ - училищ олимпийского резерва;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- тренеров национальных команд Республики Беларусь по видам спорта;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- медицинских, педагогических, творческих работников, работников культуры, заключивших контракт сроком на 5 лет, в случае подтверждения потребности в специалисте руководителями структурных подразделений облисполкомов, Минского горисполкома, городских, районных исполкомов, местных администраций районов в городах, осуществляющих государственно-властные полномочия в сферах здравоохранения, образования, культуры;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- медицинских и педагогических работников: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учреждений социального обслуживания, осуществляющих стационарное социальное обслуживание;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br/>
              <w:t>организаций здравоохранения, оказывающих паллиативную медицинскую помощь в стационарных условиях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4D678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 </w:t>
            </w:r>
          </w:p>
        </w:tc>
        <w:tc>
          <w:tcPr>
            <w:tcW w:w="373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04A293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 xml:space="preserve">Предоставляется гражданам из числа работников организации, в ведении которой находится 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жилое помещение, определенных в локальном правовом акте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D97E1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lastRenderedPageBreak/>
              <w:t> </w:t>
            </w:r>
          </w:p>
        </w:tc>
        <w:tc>
          <w:tcPr>
            <w:tcW w:w="232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8483D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 xml:space="preserve">В порядке очередности исходя из даты постановки на учет 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нуждающихся в улучшении жилищных условий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81A28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lang w:eastAsia="ru-BY"/>
                <w14:ligatures w14:val="none"/>
              </w:rPr>
              <w:lastRenderedPageBreak/>
              <w:t> </w:t>
            </w:r>
          </w:p>
        </w:tc>
        <w:tc>
          <w:tcPr>
            <w:tcW w:w="2890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30741B" w14:textId="77777777" w:rsidR="00EF30DA" w:rsidRPr="00EF30DA" w:rsidRDefault="00EF30DA" w:rsidP="00EF30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</w:pP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t xml:space="preserve">В случае отсутствия заявлений граждан, состоящих на учете нуждающихся </w:t>
            </w:r>
            <w:r w:rsidRPr="00EF30DA">
              <w:rPr>
                <w:rFonts w:ascii="Arial" w:eastAsia="Times New Roman" w:hAnsi="Arial" w:cs="Arial"/>
                <w:kern w:val="0"/>
                <w:sz w:val="22"/>
                <w:szCs w:val="22"/>
                <w:lang w:eastAsia="ru-BY"/>
                <w14:ligatures w14:val="none"/>
              </w:rPr>
              <w:lastRenderedPageBreak/>
              <w:t>в улучшении жилищных условий, - в порядке очередности поступления заявлений</w:t>
            </w:r>
          </w:p>
        </w:tc>
      </w:tr>
    </w:tbl>
    <w:p w14:paraId="39BC7990" w14:textId="77777777" w:rsidR="00EF30DA" w:rsidRPr="00EF30DA" w:rsidRDefault="00EF30DA" w:rsidP="00EF30DA">
      <w:pPr>
        <w:spacing w:before="160" w:line="240" w:lineRule="auto"/>
        <w:ind w:firstLine="567"/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</w:pPr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lastRenderedPageBreak/>
        <w:t> </w:t>
      </w:r>
    </w:p>
    <w:p w14:paraId="0E90688D" w14:textId="77777777" w:rsidR="00EF30DA" w:rsidRPr="00EF30DA" w:rsidRDefault="00EF30DA" w:rsidP="00EF30D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</w:pPr>
      <w:bookmarkStart w:id="0" w:name="a5"/>
      <w:bookmarkEnd w:id="0"/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t>* При реализации первоочередного права на предоставление арендного жилья коммунального жилищного фонда в г. Минске необходимо отсутствие жилых помещений в собственности и (или) во владении и пользовании в г. Минске и населенных пунктах Минского района.</w:t>
      </w:r>
    </w:p>
    <w:p w14:paraId="2668233C" w14:textId="77777777" w:rsidR="00EF30DA" w:rsidRDefault="00EF30DA" w:rsidP="00EF30DA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</w:pPr>
    </w:p>
    <w:p w14:paraId="06A74CD7" w14:textId="77777777" w:rsidR="00EF30DA" w:rsidRDefault="00EF30DA" w:rsidP="00EF30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</w:pPr>
      <w:r w:rsidRPr="00756A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  <w:t>Порядок предоставления арендного жилья по </w:t>
      </w:r>
      <w:hyperlink r:id="rId9" w:anchor="a10" w:tooltip="Указ Президента Республики Беларусь от 27.01.2025 № 38 Об особенностях предоставления и использования арендного жилья" w:history="1">
        <w:r w:rsidRPr="00756A2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kern w:val="0"/>
            <w:sz w:val="36"/>
            <w:szCs w:val="36"/>
            <w:u w:val="single"/>
            <w:lang w:eastAsia="ru-BY"/>
            <w14:ligatures w14:val="none"/>
          </w:rPr>
          <w:t>Указу</w:t>
        </w:r>
      </w:hyperlink>
      <w:r w:rsidRPr="00756A2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  <w:t> № 38</w:t>
      </w:r>
    </w:p>
    <w:p w14:paraId="02A58743" w14:textId="77777777" w:rsidR="00756A25" w:rsidRPr="00756A25" w:rsidRDefault="00756A25" w:rsidP="00EF30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ru-BY"/>
          <w14:ligatures w14:val="none"/>
        </w:rPr>
      </w:pPr>
    </w:p>
    <w:p w14:paraId="5B3B8FC0" w14:textId="77777777" w:rsidR="00EF30DA" w:rsidRPr="00756A25" w:rsidRDefault="00EF30DA" w:rsidP="00EF3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Ежегодно районные, городские исполнительные комитеты по согласованию с органами по труду, занятости и социальной защите, иными заинтересованными структурными подразделениями областных исполнительных комитетов, осуществляющими государственно-властные полномочия в соответствующей сфере (области) государственной деятельности, Минским городским исполнительным комитетом утверждают перечни наиболее востребованных должностей служащих (профессий рабочих) (</w:t>
      </w:r>
      <w:hyperlink r:id="rId10" w:anchor="a13" w:tooltip="Указ Президента Республики Беларусь от 27.01.2025 № 38 Об особенностях предоставления и использования арендного жилья" w:history="1">
        <w:r w:rsidRPr="00756A25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ru-BY"/>
            <w14:ligatures w14:val="none"/>
          </w:rPr>
          <w:t>ч.2</w:t>
        </w:r>
      </w:hyperlink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п.1 Указа № 38).</w:t>
      </w:r>
    </w:p>
    <w:p w14:paraId="53A3A69F" w14:textId="77777777" w:rsidR="00187CFE" w:rsidRDefault="00EF30DA" w:rsidP="00187C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RU" w:eastAsia="ru-BY"/>
          <w14:ligatures w14:val="none"/>
        </w:rPr>
      </w:pPr>
      <w:r w:rsidRPr="00EF30DA">
        <w:rPr>
          <w:rFonts w:ascii="Arial" w:eastAsia="Times New Roman" w:hAnsi="Arial" w:cs="Arial"/>
          <w:color w:val="000000"/>
          <w:kern w:val="0"/>
          <w:lang w:eastAsia="ru-BY"/>
          <w14:ligatures w14:val="none"/>
        </w:rPr>
        <w:t> </w:t>
      </w: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Облисполкомы и Мингорисполком ежегодно определяют долю возводимого арендного жилья коммунальной собственности для наиболее востребованных специалистов (</w:t>
      </w:r>
      <w:hyperlink r:id="rId11" w:anchor="a14" w:tooltip="Указ Президента Республики Беларусь от 27.01.2025 № 38 Об особенностях предоставления и использования арендного жилья" w:history="1">
        <w:r w:rsidRPr="00756A25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ru-BY"/>
            <w14:ligatures w14:val="none"/>
          </w:rPr>
          <w:t>ч.8</w:t>
        </w:r>
      </w:hyperlink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п.1 Указа № 38).</w:t>
      </w:r>
    </w:p>
    <w:p w14:paraId="497634CC" w14:textId="0FFC0DA2" w:rsidR="00EF30DA" w:rsidRPr="00756A25" w:rsidRDefault="00EF30DA" w:rsidP="00187C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lastRenderedPageBreak/>
        <w:t>Арендное жилье коммунального жилищного фонда предоставляется гражданам наиболее востребованных должностей служащих (профессий рабочих) на период трудовых отношений на основании решений районных, городских исполнительных комитетов, администраций районов г. Минска (</w:t>
      </w:r>
      <w:hyperlink r:id="rId12" w:anchor="a15" w:tooltip="Указ Президента Республики Беларусь от 27.01.2025 № 38 Об особенностях предоставления и использования арендного жилья" w:history="1">
        <w:r w:rsidRPr="00756A25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lang w:eastAsia="ru-BY"/>
            <w14:ligatures w14:val="none"/>
          </w:rPr>
          <w:t>ч.3</w:t>
        </w:r>
      </w:hyperlink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п.1 Указа № 38).</w:t>
      </w:r>
    </w:p>
    <w:p w14:paraId="56D461C8" w14:textId="77777777" w:rsidR="00EF30DA" w:rsidRPr="00756A25" w:rsidRDefault="00EF30DA" w:rsidP="00EF3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При этом </w:t>
      </w:r>
      <w:r w:rsidRPr="00756A2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BY"/>
          <w14:ligatures w14:val="none"/>
        </w:rPr>
        <w:t>первоочередное право</w:t>
      </w: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на предоставление такого арендного жилья имеют указанные граждане </w:t>
      </w:r>
      <w:r w:rsidRPr="00756A2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BY"/>
          <w14:ligatures w14:val="none"/>
        </w:rPr>
        <w:t>при условии отсутствия</w:t>
      </w: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у них, а также членов их семей, которым совместно с этими гражданами предоставляется арендное жилье, </w:t>
      </w:r>
      <w:r w:rsidRPr="00756A25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BY"/>
          <w14:ligatures w14:val="none"/>
        </w:rPr>
        <w:t>других жилых помещений</w:t>
      </w: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 в собственности (долей в праве общей собственности на жилые помещения) и (или) во владении и пользовании в населенном пункте по месту работы, за исключением жилых помещений, занимаемых ими по договору найма жилого помещения в общежитии (при реализации права на предоставление арендного жилья в г. Минске или населенных пунктах Минского района - в г. Минске и населенных пунктах Минского района).</w:t>
      </w:r>
    </w:p>
    <w:p w14:paraId="2CB8102C" w14:textId="77777777" w:rsidR="00EF30DA" w:rsidRPr="00756A25" w:rsidRDefault="00EF30DA" w:rsidP="00EF30D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</w:pPr>
      <w:r w:rsidRPr="00756A2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BY"/>
          <w14:ligatures w14:val="none"/>
        </w:rPr>
        <w:t>Предоставление арендного жилья гражданам наиболее востребованных должностей служащих (профессий рабочих) осуществляется районными, городскими исполнительными комитетами, администрациями районов г. Минска по спискам, формируемым на основании индивидуальных ходатайств государственных органов и организаций, с которыми эти граждане состоят в трудовых отношениях, в порядке поступления таких ходатайств.</w:t>
      </w:r>
    </w:p>
    <w:p w14:paraId="39591D0F" w14:textId="77777777" w:rsidR="00756A25" w:rsidRDefault="00756A25" w:rsidP="00EF30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BY"/>
          <w14:ligatures w14:val="none"/>
        </w:rPr>
      </w:pPr>
      <w:bookmarkStart w:id="1" w:name="a4"/>
      <w:bookmarkEnd w:id="1"/>
    </w:p>
    <w:sectPr w:rsidR="00756A25" w:rsidSect="00EF30DA">
      <w:pgSz w:w="16838" w:h="11906" w:orient="landscape"/>
      <w:pgMar w:top="993" w:right="567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29F2" w14:textId="77777777" w:rsidR="00A850B7" w:rsidRDefault="00A850B7" w:rsidP="00756A25">
      <w:pPr>
        <w:spacing w:after="0" w:line="240" w:lineRule="auto"/>
      </w:pPr>
      <w:r>
        <w:separator/>
      </w:r>
    </w:p>
  </w:endnote>
  <w:endnote w:type="continuationSeparator" w:id="0">
    <w:p w14:paraId="5ED65AD1" w14:textId="77777777" w:rsidR="00A850B7" w:rsidRDefault="00A850B7" w:rsidP="0075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0C6B" w14:textId="77777777" w:rsidR="00A850B7" w:rsidRDefault="00A850B7" w:rsidP="00756A25">
      <w:pPr>
        <w:spacing w:after="0" w:line="240" w:lineRule="auto"/>
      </w:pPr>
      <w:r>
        <w:separator/>
      </w:r>
    </w:p>
  </w:footnote>
  <w:footnote w:type="continuationSeparator" w:id="0">
    <w:p w14:paraId="2CDE438E" w14:textId="77777777" w:rsidR="00A850B7" w:rsidRDefault="00A850B7" w:rsidP="00756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DA"/>
    <w:rsid w:val="00187CFE"/>
    <w:rsid w:val="00354C85"/>
    <w:rsid w:val="00360ABD"/>
    <w:rsid w:val="00715C4B"/>
    <w:rsid w:val="007256DF"/>
    <w:rsid w:val="00756A25"/>
    <w:rsid w:val="008C75B4"/>
    <w:rsid w:val="00A850B7"/>
    <w:rsid w:val="00C52140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00E1"/>
  <w15:chartTrackingRefBased/>
  <w15:docId w15:val="{40844290-D353-438E-BDDD-A5CA646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0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0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0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0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0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0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0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0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0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0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0D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5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6A25"/>
  </w:style>
  <w:style w:type="paragraph" w:styleId="ae">
    <w:name w:val="footer"/>
    <w:basedOn w:val="a"/>
    <w:link w:val="af"/>
    <w:uiPriority w:val="99"/>
    <w:unhideWhenUsed/>
    <w:rsid w:val="0075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ukaz-17-11-2014-535-ob-arendnom-zhile-291355?a=a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i.by/docs/algoritm-predostavleniya-arendnogo-zhilya-706934?a=a6" TargetMode="External"/><Relationship Id="rId12" Type="http://schemas.openxmlformats.org/officeDocument/2006/relationships/hyperlink" Target="https://bii.by/docs/ukaz-27-01-2025-38-ob-osobennostyakh-predostavleniya-i-ispolzovaniya-arendnogo-zhilya-694914?a=a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zhilishchnyj-kodeks-respubliki-belarus-28-08-2012-244965?a=a1" TargetMode="External"/><Relationship Id="rId11" Type="http://schemas.openxmlformats.org/officeDocument/2006/relationships/hyperlink" Target="https://bii.by/docs/ukaz-27-01-2025-38-ob-osobennostyakh-predostavleniya-i-ispolzovaniya-arendnogo-zhilya-694914?a=a1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ii.by/docs/ukaz-27-01-2025-38-ob-osobennostyakh-predostavleniya-i-ispolzovaniya-arendnogo-zhilya-694914?a=a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ii.by/docs/ukaz-27-01-2025-38-ob-osobennostyakh-predostavleniya-i-ispolzovaniya-arendnogo-zhilya-694914?a=a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Кешко Марина Ивановна</dc:creator>
  <cp:keywords/>
  <dc:description/>
  <cp:lastModifiedBy>Кешко Марина Ивановна</cp:lastModifiedBy>
  <cp:revision>2</cp:revision>
  <dcterms:created xsi:type="dcterms:W3CDTF">2026-06-15T05:14:00Z</dcterms:created>
  <dcterms:modified xsi:type="dcterms:W3CDTF">2026-06-15T05:51:00Z</dcterms:modified>
</cp:coreProperties>
</file>