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684A" w14:textId="254E6C8F" w:rsidR="009A3AC2" w:rsidRPr="0010533F" w:rsidRDefault="009A3AC2" w:rsidP="0010533F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0533F">
        <w:rPr>
          <w:rFonts w:ascii="Times New Roman" w:hAnsi="Times New Roman" w:cs="Times New Roman"/>
          <w:sz w:val="30"/>
          <w:szCs w:val="30"/>
          <w:lang w:val="ru-RU"/>
        </w:rPr>
        <w:t>Запрет на лов сома начал действовать в Могилевской области с 31 мая.</w:t>
      </w:r>
    </w:p>
    <w:p w14:paraId="439251D4" w14:textId="4CA75EB3" w:rsidR="009A3AC2" w:rsidRPr="0010533F" w:rsidRDefault="00C40BD8" w:rsidP="00105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0533F">
        <w:rPr>
          <w:rFonts w:ascii="Times New Roman" w:hAnsi="Times New Roman" w:cs="Times New Roman"/>
          <w:sz w:val="30"/>
          <w:szCs w:val="30"/>
          <w:lang w:val="ru-RU"/>
        </w:rPr>
        <w:t>Бобруйская межрайонная</w:t>
      </w:r>
      <w:r w:rsidR="009A3AC2" w:rsidRPr="0010533F">
        <w:rPr>
          <w:rFonts w:ascii="Times New Roman" w:hAnsi="Times New Roman" w:cs="Times New Roman"/>
          <w:sz w:val="30"/>
          <w:szCs w:val="30"/>
          <w:lang w:val="ru-RU"/>
        </w:rPr>
        <w:t xml:space="preserve"> инспекция</w:t>
      </w:r>
      <w:r w:rsidRPr="0010533F">
        <w:rPr>
          <w:rFonts w:ascii="Times New Roman" w:hAnsi="Times New Roman" w:cs="Times New Roman"/>
          <w:sz w:val="30"/>
          <w:szCs w:val="30"/>
          <w:lang w:val="ru-RU"/>
        </w:rPr>
        <w:t xml:space="preserve"> охраны животного и растительного мира</w:t>
      </w:r>
      <w:r w:rsidR="009A3AC2" w:rsidRPr="0010533F">
        <w:rPr>
          <w:rFonts w:ascii="Times New Roman" w:hAnsi="Times New Roman" w:cs="Times New Roman"/>
          <w:sz w:val="30"/>
          <w:szCs w:val="30"/>
          <w:lang w:val="ru-RU"/>
        </w:rPr>
        <w:t xml:space="preserve"> напоминает, что в рыболовных угодьях Могилевской области, запрет начал действовать с 31 мая и продлится по 1 июля. </w:t>
      </w:r>
      <w:r w:rsidRPr="0010533F">
        <w:rPr>
          <w:rFonts w:ascii="Times New Roman" w:hAnsi="Times New Roman" w:cs="Times New Roman"/>
          <w:sz w:val="30"/>
          <w:szCs w:val="30"/>
          <w:lang w:val="ru-RU"/>
        </w:rPr>
        <w:t>Сроки связаны с периодом нереста у этого вида, когда для размножения сом покидает привычные места обитания, становясь легкой добычей.</w:t>
      </w:r>
    </w:p>
    <w:p w14:paraId="7C438F5A" w14:textId="77777777" w:rsidR="0010533F" w:rsidRDefault="009A3AC2" w:rsidP="0010533F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0533F">
        <w:rPr>
          <w:rFonts w:ascii="Times New Roman" w:hAnsi="Times New Roman" w:cs="Times New Roman"/>
          <w:sz w:val="30"/>
          <w:szCs w:val="30"/>
          <w:lang w:val="ru-RU"/>
        </w:rPr>
        <w:t>Как же действовать рыбаку, если сом все-таки попался на крючок?</w:t>
      </w:r>
    </w:p>
    <w:p w14:paraId="57D4463F" w14:textId="67CE9C00" w:rsidR="009A3AC2" w:rsidRPr="0010533F" w:rsidRDefault="009A3AC2" w:rsidP="0010533F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10533F">
        <w:rPr>
          <w:rFonts w:ascii="Times New Roman" w:hAnsi="Times New Roman" w:cs="Times New Roman"/>
          <w:sz w:val="30"/>
          <w:szCs w:val="30"/>
          <w:lang w:val="ru-RU"/>
        </w:rPr>
        <w:t>В случае добычи</w:t>
      </w:r>
      <w:r w:rsidR="00C40BD8" w:rsidRPr="0010533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0533F">
        <w:rPr>
          <w:rFonts w:ascii="Times New Roman" w:hAnsi="Times New Roman" w:cs="Times New Roman"/>
          <w:sz w:val="30"/>
          <w:szCs w:val="30"/>
          <w:lang w:val="ru-RU"/>
        </w:rPr>
        <w:t>(вылова) сома</w:t>
      </w:r>
      <w:r w:rsidR="00C40BD8" w:rsidRPr="0010533F">
        <w:rPr>
          <w:rFonts w:ascii="Times New Roman" w:hAnsi="Times New Roman" w:cs="Times New Roman"/>
          <w:sz w:val="30"/>
          <w:szCs w:val="30"/>
          <w:lang w:val="ru-RU"/>
        </w:rPr>
        <w:t>,</w:t>
      </w:r>
      <w:proofErr w:type="gramEnd"/>
      <w:r w:rsidRPr="0010533F">
        <w:rPr>
          <w:rFonts w:ascii="Times New Roman" w:hAnsi="Times New Roman" w:cs="Times New Roman"/>
          <w:sz w:val="30"/>
          <w:szCs w:val="30"/>
          <w:lang w:val="ru-RU"/>
        </w:rPr>
        <w:t xml:space="preserve"> рыба должна с наименьшими повреждениями независимо от ее состояния незамедлительно возвращаться в естественную среду обитания (непосредственно в месте ее вылова), то есть должна быть выпущена обратно в воду.</w:t>
      </w:r>
    </w:p>
    <w:p w14:paraId="34257DE7" w14:textId="0CE0EB36" w:rsidR="009A3AC2" w:rsidRPr="0010533F" w:rsidRDefault="000F32B5" w:rsidP="00105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0533F">
        <w:rPr>
          <w:rFonts w:ascii="Times New Roman" w:hAnsi="Times New Roman" w:cs="Times New Roman"/>
          <w:sz w:val="30"/>
          <w:szCs w:val="30"/>
          <w:lang w:val="ru-RU"/>
        </w:rPr>
        <w:t>Нарушение запрета влечет административную ответственность с наложением штрафа от 10 до 30 базовых величин</w:t>
      </w:r>
      <w:r w:rsidR="00C40BD8" w:rsidRPr="0010533F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10533F">
        <w:rPr>
          <w:rFonts w:ascii="Times New Roman" w:hAnsi="Times New Roman" w:cs="Times New Roman"/>
          <w:sz w:val="30"/>
          <w:szCs w:val="30"/>
          <w:lang w:val="ru-RU"/>
        </w:rPr>
        <w:t xml:space="preserve"> Незаконная добыча одной особи сома во время запрета обойдется в 12 базовых величин.</w:t>
      </w:r>
    </w:p>
    <w:p w14:paraId="00941C12" w14:textId="0AEC6576" w:rsidR="000F32B5" w:rsidRPr="0010533F" w:rsidRDefault="000F32B5" w:rsidP="00105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0533F">
        <w:rPr>
          <w:rFonts w:ascii="Times New Roman" w:hAnsi="Times New Roman" w:cs="Times New Roman"/>
          <w:sz w:val="30"/>
          <w:szCs w:val="30"/>
          <w:lang w:val="ru-RU"/>
        </w:rPr>
        <w:t>Соблюдение этих мер – не только способ избежать штрафов, но и вклад в сохранение биоразнообразия белорусских рек и озер для будущих поколений.</w:t>
      </w:r>
    </w:p>
    <w:sectPr w:rsidR="000F32B5" w:rsidRPr="0010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C2"/>
    <w:rsid w:val="000F32B5"/>
    <w:rsid w:val="0010533F"/>
    <w:rsid w:val="002131B1"/>
    <w:rsid w:val="00355E43"/>
    <w:rsid w:val="009A3AC2"/>
    <w:rsid w:val="00A05943"/>
    <w:rsid w:val="00A81F9B"/>
    <w:rsid w:val="00B913FF"/>
    <w:rsid w:val="00C40BD8"/>
    <w:rsid w:val="00D55C3C"/>
    <w:rsid w:val="00E8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13F9"/>
  <w15:chartTrackingRefBased/>
  <w15:docId w15:val="{289D74AC-E121-4496-9A29-1B6C0C66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A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A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A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A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A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A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3A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A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A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3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Киселевич</dc:creator>
  <cp:keywords/>
  <dc:description/>
  <cp:lastModifiedBy>Мачекина Елена Геннадьевна</cp:lastModifiedBy>
  <cp:revision>4</cp:revision>
  <dcterms:created xsi:type="dcterms:W3CDTF">2026-06-04T09:31:00Z</dcterms:created>
  <dcterms:modified xsi:type="dcterms:W3CDTF">2026-06-04T09:32:00Z</dcterms:modified>
</cp:coreProperties>
</file>